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959712" w14:textId="0CAE3D59" w:rsidR="008C790F" w:rsidRDefault="00E1675D" w:rsidP="00E1675D">
      <w:pPr>
        <w:jc w:val="center"/>
        <w:rPr>
          <w:b/>
          <w:szCs w:val="24"/>
        </w:rPr>
      </w:pPr>
      <w:r w:rsidRPr="00843B42">
        <w:rPr>
          <w:rFonts w:eastAsia="Calibri" w:cs="Times New Roman"/>
          <w:b/>
          <w:lang w:eastAsia="lt-LT"/>
        </w:rPr>
        <w:t xml:space="preserve">Integruota </w:t>
      </w:r>
      <w:r w:rsidRPr="00843B42">
        <w:rPr>
          <w:rFonts w:cs="Times New Roman"/>
          <w:b/>
        </w:rPr>
        <w:t>veikla</w:t>
      </w:r>
      <w:r>
        <w:rPr>
          <w:rFonts w:cs="Times New Roman"/>
          <w:b/>
        </w:rPr>
        <w:t xml:space="preserve"> </w:t>
      </w:r>
      <w:r w:rsidRPr="00843B42">
        <w:rPr>
          <w:rFonts w:cs="Times New Roman"/>
          <w:b/>
        </w:rPr>
        <w:t xml:space="preserve"> </w:t>
      </w:r>
      <w:r w:rsidRPr="00E1675D">
        <w:rPr>
          <w:b/>
          <w:szCs w:val="24"/>
        </w:rPr>
        <w:t>„</w:t>
      </w:r>
      <w:r>
        <w:rPr>
          <w:b/>
          <w:szCs w:val="24"/>
        </w:rPr>
        <w:t>A</w:t>
      </w:r>
      <w:r w:rsidRPr="00E1675D">
        <w:rPr>
          <w:b/>
          <w:szCs w:val="24"/>
        </w:rPr>
        <w:t>nt gero žiedo ir bitė tupia</w:t>
      </w:r>
      <w:r>
        <w:rPr>
          <w:b/>
          <w:szCs w:val="24"/>
        </w:rPr>
        <w:t>“ (</w:t>
      </w:r>
      <w:r>
        <w:rPr>
          <w:b/>
          <w:szCs w:val="24"/>
          <w:lang w:val="en-US"/>
        </w:rPr>
        <w:t>1</w:t>
      </w:r>
      <w:r>
        <w:rPr>
          <w:b/>
          <w:szCs w:val="24"/>
        </w:rPr>
        <w:t>-2 klasėms)</w:t>
      </w:r>
    </w:p>
    <w:p w14:paraId="22FE12D8" w14:textId="77777777" w:rsidR="00E1675D" w:rsidRDefault="00E1675D">
      <w:pPr>
        <w:rPr>
          <w:b/>
          <w:szCs w:val="24"/>
        </w:rPr>
      </w:pPr>
    </w:p>
    <w:p w14:paraId="3C146330" w14:textId="0C58BE14" w:rsidR="00E1675D" w:rsidRDefault="00E1675D" w:rsidP="00E1675D">
      <w:pPr>
        <w:spacing w:after="160" w:line="259" w:lineRule="auto"/>
        <w:ind w:firstLine="0"/>
        <w:jc w:val="left"/>
        <w:rPr>
          <w:rFonts w:cs="Times New Roman"/>
          <w:szCs w:val="24"/>
        </w:rPr>
      </w:pPr>
      <w:r>
        <w:rPr>
          <w:rFonts w:cs="Times New Roman"/>
          <w:spacing w:val="6"/>
          <w:szCs w:val="24"/>
        </w:rPr>
        <w:t>(</w:t>
      </w:r>
      <w:r>
        <w:rPr>
          <w:rFonts w:cs="Times New Roman"/>
          <w:szCs w:val="24"/>
        </w:rPr>
        <w:t>V</w:t>
      </w:r>
      <w:r w:rsidRPr="00843B42">
        <w:rPr>
          <w:rFonts w:cs="Times New Roman"/>
          <w:szCs w:val="24"/>
        </w:rPr>
        <w:t>eiklai ruošiamasi įvairių pamokų metu. Ji skirta visai klasės bendruomenei</w:t>
      </w:r>
      <w:r>
        <w:rPr>
          <w:rFonts w:cs="Times New Roman"/>
          <w:szCs w:val="24"/>
        </w:rPr>
        <w:t>).</w:t>
      </w:r>
    </w:p>
    <w:p w14:paraId="0C971FDF" w14:textId="77777777" w:rsidR="007D40B7" w:rsidRDefault="007D40B7" w:rsidP="007D40B7">
      <w:pPr>
        <w:spacing w:line="276" w:lineRule="auto"/>
        <w:rPr>
          <w:rFonts w:cs="Times New Roman"/>
          <w:b/>
          <w:szCs w:val="24"/>
        </w:rPr>
      </w:pPr>
    </w:p>
    <w:p w14:paraId="6AF5F865" w14:textId="7C02A594" w:rsidR="00E1675D" w:rsidRPr="00E57A28" w:rsidRDefault="00E1675D" w:rsidP="007D40B7">
      <w:pPr>
        <w:spacing w:line="276" w:lineRule="auto"/>
        <w:rPr>
          <w:rFonts w:cs="Times New Roman"/>
          <w:szCs w:val="24"/>
        </w:rPr>
      </w:pPr>
      <w:r w:rsidRPr="00E57A28">
        <w:rPr>
          <w:rFonts w:cs="Times New Roman"/>
          <w:b/>
          <w:szCs w:val="24"/>
        </w:rPr>
        <w:t xml:space="preserve">Tikslas: </w:t>
      </w:r>
      <w:r w:rsidRPr="00E57A28">
        <w:rPr>
          <w:rFonts w:cs="Times New Roman"/>
          <w:szCs w:val="24"/>
        </w:rPr>
        <w:t>sužinoti apie bitininkystę, jos papročius praeityje ir kas apie  bites žinoma dabar.</w:t>
      </w:r>
    </w:p>
    <w:p w14:paraId="7947222A" w14:textId="00DEA31D" w:rsidR="00E1675D" w:rsidRPr="00E57A28" w:rsidRDefault="00E1675D" w:rsidP="007D40B7">
      <w:pPr>
        <w:spacing w:line="276" w:lineRule="auto"/>
        <w:rPr>
          <w:rFonts w:cs="Times New Roman"/>
          <w:szCs w:val="24"/>
        </w:rPr>
      </w:pPr>
      <w:r w:rsidRPr="00E57A28">
        <w:rPr>
          <w:rFonts w:cs="Times New Roman"/>
          <w:b/>
          <w:szCs w:val="24"/>
        </w:rPr>
        <w:t>Uždaviniai:</w:t>
      </w:r>
      <w:r w:rsidRPr="00E57A28">
        <w:rPr>
          <w:rFonts w:cs="Times New Roman"/>
          <w:szCs w:val="24"/>
        </w:rPr>
        <w:t xml:space="preserve"> paklausyti sakmių, pasimokyti skaičiuočių, minti mįsles, pažaisti ir padainuoti apie bites; įsiminti 2-3 žodžius (</w:t>
      </w:r>
      <w:r w:rsidR="00E57A28" w:rsidRPr="00E57A28">
        <w:rPr>
          <w:rFonts w:cs="Times New Roman"/>
          <w:szCs w:val="24"/>
        </w:rPr>
        <w:t>gryciutė</w:t>
      </w:r>
      <w:r w:rsidRPr="00E57A28">
        <w:rPr>
          <w:rFonts w:cs="Times New Roman"/>
          <w:szCs w:val="24"/>
        </w:rPr>
        <w:t>, pasmirc, būžukas); į veiklą aktyviai įtraukti klasės bendruomenę.</w:t>
      </w:r>
    </w:p>
    <w:p w14:paraId="38F69F9E" w14:textId="77777777" w:rsidR="00E1675D" w:rsidRPr="00E57A28" w:rsidRDefault="00E1675D" w:rsidP="007D40B7">
      <w:pPr>
        <w:spacing w:line="276" w:lineRule="auto"/>
        <w:rPr>
          <w:rFonts w:cs="Times New Roman"/>
          <w:szCs w:val="24"/>
        </w:rPr>
      </w:pPr>
      <w:r w:rsidRPr="00E57A28">
        <w:rPr>
          <w:rFonts w:cs="Times New Roman"/>
          <w:b/>
          <w:szCs w:val="24"/>
        </w:rPr>
        <w:t xml:space="preserve">Atitiktis Etninės kultūros programos mokymo turiniui: </w:t>
      </w:r>
      <w:r w:rsidRPr="00E57A28">
        <w:rPr>
          <w:rFonts w:cs="Times New Roman"/>
          <w:szCs w:val="24"/>
        </w:rPr>
        <w:t xml:space="preserve">srities ,,Pasaulėjauta, žmogaus ryšys su gamta ir ūkinė veikla“ tema </w:t>
      </w:r>
      <w:r w:rsidRPr="00E57A28">
        <w:rPr>
          <w:rFonts w:cs="Times New Roman"/>
          <w:i/>
          <w:szCs w:val="24"/>
        </w:rPr>
        <w:t>Žmogus ir gamta senojoje pasaulėžiūroje.</w:t>
      </w:r>
    </w:p>
    <w:p w14:paraId="68563BB3" w14:textId="77777777" w:rsidR="00E1675D" w:rsidRPr="00E57A28" w:rsidRDefault="00E1675D" w:rsidP="007D40B7">
      <w:pPr>
        <w:spacing w:before="120" w:line="276" w:lineRule="auto"/>
        <w:ind w:firstLine="567"/>
        <w:rPr>
          <w:rFonts w:eastAsia="Cambria" w:cs="Times New Roman"/>
          <w:szCs w:val="24"/>
          <w:lang w:bidi="en-US"/>
        </w:rPr>
      </w:pPr>
      <w:r w:rsidRPr="00E57A28">
        <w:rPr>
          <w:rFonts w:eastAsia="Cambria" w:cs="Times New Roman"/>
          <w:b/>
          <w:szCs w:val="24"/>
          <w:lang w:bidi="en-US"/>
        </w:rPr>
        <w:t xml:space="preserve">Integraciniai ryšiai: </w:t>
      </w:r>
      <w:r w:rsidRPr="00E57A28">
        <w:rPr>
          <w:rFonts w:eastAsia="Cambria" w:cs="Times New Roman"/>
          <w:szCs w:val="24"/>
          <w:lang w:bidi="en-US"/>
        </w:rPr>
        <w:t>Lietuvių kalba ir literatūra; Visuomeninis ugdymas; Gamtos mokslai; Muzika; Šokis; Technologijos; Dailė.</w:t>
      </w:r>
    </w:p>
    <w:p w14:paraId="4F3D30EC" w14:textId="4BAA4289" w:rsidR="00E1675D" w:rsidRPr="007D40B7" w:rsidRDefault="00E1675D" w:rsidP="007D40B7">
      <w:pPr>
        <w:spacing w:before="120" w:line="276" w:lineRule="auto"/>
        <w:ind w:firstLine="567"/>
        <w:rPr>
          <w:rFonts w:cs="Times New Roman"/>
          <w:szCs w:val="24"/>
        </w:rPr>
      </w:pPr>
      <w:r w:rsidRPr="007D40B7">
        <w:rPr>
          <w:rFonts w:cs="Times New Roman"/>
          <w:b/>
          <w:szCs w:val="24"/>
        </w:rPr>
        <w:t>Mokymo(si) priemonės</w:t>
      </w:r>
      <w:r w:rsidRPr="007D40B7">
        <w:rPr>
          <w:rFonts w:cs="Times New Roman"/>
          <w:szCs w:val="24"/>
        </w:rPr>
        <w:t xml:space="preserve">: vilna, vėlimo adatos (nuvelti bites prizams- atsakymams į klausimus), akvarelė, guašas, kreidelės (erdvės puošimui), </w:t>
      </w:r>
      <w:r w:rsidR="00E57A28" w:rsidRPr="007D40B7">
        <w:rPr>
          <w:rFonts w:cs="Times New Roman"/>
          <w:szCs w:val="24"/>
        </w:rPr>
        <w:t>bičių vaškas, žvakių liejimo ratelis</w:t>
      </w:r>
      <w:r w:rsidRPr="007D40B7">
        <w:rPr>
          <w:rFonts w:cs="Times New Roman"/>
          <w:szCs w:val="24"/>
        </w:rPr>
        <w:t>.</w:t>
      </w:r>
    </w:p>
    <w:p w14:paraId="798AA0FA" w14:textId="77777777" w:rsidR="00E1675D" w:rsidRPr="007D40B7" w:rsidRDefault="00E1675D" w:rsidP="007D40B7">
      <w:pPr>
        <w:spacing w:before="120" w:line="276" w:lineRule="auto"/>
        <w:ind w:firstLine="567"/>
        <w:rPr>
          <w:rFonts w:cs="Times New Roman"/>
          <w:b/>
          <w:szCs w:val="24"/>
          <w:u w:val="single"/>
        </w:rPr>
      </w:pPr>
      <w:r w:rsidRPr="007D40B7">
        <w:rPr>
          <w:rFonts w:cs="Times New Roman"/>
          <w:b/>
          <w:szCs w:val="24"/>
        </w:rPr>
        <w:t>Ugdomos kompetencijos:</w:t>
      </w:r>
      <w:r w:rsidRPr="007D40B7">
        <w:rPr>
          <w:rFonts w:ascii="Arial" w:hAnsi="Arial" w:cs="Arial"/>
          <w:shd w:val="clear" w:color="auto" w:fill="FFFFFF"/>
        </w:rPr>
        <w:t> </w:t>
      </w:r>
      <w:r w:rsidRPr="007D40B7">
        <w:rPr>
          <w:rFonts w:cs="Times New Roman"/>
          <w:szCs w:val="24"/>
          <w:shd w:val="clear" w:color="auto" w:fill="FFFFFF"/>
        </w:rPr>
        <w:t>pažinimo, kūrybiškumo, socialinė, emocinė ir sveikos gyvensenos, kultūrinė</w:t>
      </w:r>
      <w:r w:rsidRPr="007D40B7">
        <w:rPr>
          <w:rFonts w:ascii="Arial" w:hAnsi="Arial" w:cs="Arial"/>
          <w:shd w:val="clear" w:color="auto" w:fill="FFFFFF"/>
        </w:rPr>
        <w:t>.</w:t>
      </w:r>
    </w:p>
    <w:p w14:paraId="1EEDC230" w14:textId="77777777" w:rsidR="00E1675D" w:rsidRPr="00BA4650" w:rsidRDefault="00E1675D" w:rsidP="007D40B7">
      <w:pPr>
        <w:widowControl w:val="0"/>
        <w:autoSpaceDE w:val="0"/>
        <w:autoSpaceDN w:val="0"/>
        <w:spacing w:before="240" w:line="276" w:lineRule="auto"/>
        <w:ind w:firstLine="567"/>
        <w:rPr>
          <w:rFonts w:eastAsia="Cambria" w:cs="Times New Roman"/>
          <w:b/>
          <w:szCs w:val="24"/>
          <w:lang w:bidi="en-US"/>
        </w:rPr>
      </w:pPr>
      <w:r w:rsidRPr="00BA4650">
        <w:rPr>
          <w:rFonts w:eastAsia="Cambria" w:cs="Times New Roman"/>
          <w:b/>
          <w:szCs w:val="24"/>
          <w:lang w:bidi="en-US"/>
        </w:rPr>
        <w:t xml:space="preserve">Integruotos veiklos esmė: </w:t>
      </w:r>
    </w:p>
    <w:p w14:paraId="223F7518" w14:textId="77777777" w:rsidR="00E1675D" w:rsidRPr="00843B42" w:rsidRDefault="00E1675D" w:rsidP="007D40B7">
      <w:pPr>
        <w:pStyle w:val="ListParagraph"/>
        <w:widowControl w:val="0"/>
        <w:numPr>
          <w:ilvl w:val="0"/>
          <w:numId w:val="1"/>
        </w:numPr>
        <w:autoSpaceDE w:val="0"/>
        <w:autoSpaceDN w:val="0"/>
        <w:spacing w:before="240" w:line="276" w:lineRule="auto"/>
        <w:rPr>
          <w:rFonts w:cs="Times New Roman"/>
          <w:szCs w:val="24"/>
        </w:rPr>
      </w:pPr>
      <w:r w:rsidRPr="00843B42">
        <w:rPr>
          <w:rFonts w:cs="Times New Roman"/>
          <w:color w:val="000000"/>
          <w:szCs w:val="24"/>
          <w:shd w:val="clear" w:color="auto" w:fill="FFFFFF"/>
        </w:rPr>
        <w:t>Lietuviui bičių gyvenimas – darbštumo, vieningumo, pasiaukojimo bendram labui pavyzdys</w:t>
      </w:r>
      <w:r w:rsidRPr="00843B42">
        <w:rPr>
          <w:rFonts w:cs="Times New Roman"/>
          <w:b/>
          <w:szCs w:val="24"/>
        </w:rPr>
        <w:t>.</w:t>
      </w:r>
      <w:r w:rsidRPr="00843B42">
        <w:rPr>
          <w:rFonts w:cs="Times New Roman"/>
          <w:szCs w:val="24"/>
        </w:rPr>
        <w:t xml:space="preserve"> </w:t>
      </w:r>
    </w:p>
    <w:p w14:paraId="777BE265" w14:textId="24BD13A0" w:rsidR="00E1675D" w:rsidRPr="00843B42" w:rsidRDefault="00E1675D" w:rsidP="007D40B7">
      <w:pPr>
        <w:pStyle w:val="ListParagraph"/>
        <w:widowControl w:val="0"/>
        <w:numPr>
          <w:ilvl w:val="0"/>
          <w:numId w:val="1"/>
        </w:numPr>
        <w:autoSpaceDE w:val="0"/>
        <w:autoSpaceDN w:val="0"/>
        <w:spacing w:before="240" w:line="276" w:lineRule="auto"/>
        <w:rPr>
          <w:rFonts w:cs="Times New Roman"/>
          <w:color w:val="000000"/>
          <w:spacing w:val="6"/>
          <w:szCs w:val="24"/>
        </w:rPr>
      </w:pPr>
      <w:r w:rsidRPr="00843B42">
        <w:rPr>
          <w:rFonts w:cs="Times New Roman"/>
          <w:color w:val="000000"/>
          <w:spacing w:val="6"/>
          <w:szCs w:val="24"/>
        </w:rPr>
        <w:t>Lietuva – legendinis kraštas, kur medaus upės tekėjo ir teka vaško krantais... </w:t>
      </w:r>
      <w:r w:rsidR="007D40B7">
        <w:rPr>
          <w:rFonts w:cs="Times New Roman"/>
          <w:color w:val="000000"/>
          <w:spacing w:val="6"/>
          <w:szCs w:val="24"/>
        </w:rPr>
        <w:t>Bičių</w:t>
      </w:r>
      <w:r>
        <w:rPr>
          <w:rFonts w:cs="Times New Roman"/>
          <w:color w:val="000000"/>
          <w:spacing w:val="6"/>
          <w:szCs w:val="24"/>
        </w:rPr>
        <w:t xml:space="preserve"> nauda žmog</w:t>
      </w:r>
      <w:r w:rsidRPr="00843B42">
        <w:rPr>
          <w:rFonts w:cs="Times New Roman"/>
          <w:color w:val="000000"/>
          <w:spacing w:val="6"/>
          <w:szCs w:val="24"/>
        </w:rPr>
        <w:t>ui.</w:t>
      </w:r>
    </w:p>
    <w:p w14:paraId="66A9443C" w14:textId="77777777" w:rsidR="00E1675D" w:rsidRPr="00843B42" w:rsidRDefault="00E1675D" w:rsidP="007D40B7">
      <w:pPr>
        <w:pStyle w:val="ListParagraph"/>
        <w:widowControl w:val="0"/>
        <w:numPr>
          <w:ilvl w:val="0"/>
          <w:numId w:val="1"/>
        </w:numPr>
        <w:autoSpaceDE w:val="0"/>
        <w:autoSpaceDN w:val="0"/>
        <w:spacing w:before="240" w:line="276" w:lineRule="auto"/>
        <w:rPr>
          <w:rFonts w:cs="Times New Roman"/>
          <w:color w:val="000000"/>
          <w:spacing w:val="6"/>
          <w:szCs w:val="24"/>
        </w:rPr>
      </w:pPr>
      <w:r w:rsidRPr="00843B42">
        <w:rPr>
          <w:rFonts w:cs="Times New Roman"/>
          <w:szCs w:val="24"/>
        </w:rPr>
        <w:t>Bičiulystė – pats geriausias bendruomenės (komandos) formavimo būdas.</w:t>
      </w:r>
    </w:p>
    <w:p w14:paraId="06ABA245" w14:textId="77777777" w:rsidR="00E1675D" w:rsidRPr="00843B42" w:rsidRDefault="00E1675D" w:rsidP="00E1675D">
      <w:pPr>
        <w:rPr>
          <w:rFonts w:cs="Times New Roman"/>
          <w:b/>
          <w:szCs w:val="24"/>
        </w:rPr>
      </w:pPr>
    </w:p>
    <w:p w14:paraId="2D4A71D6" w14:textId="77777777" w:rsidR="00E1675D" w:rsidRPr="00843B42" w:rsidRDefault="00E1675D" w:rsidP="00E1675D">
      <w:pPr>
        <w:rPr>
          <w:rFonts w:cs="Times New Roman"/>
          <w:b/>
          <w:szCs w:val="24"/>
        </w:rPr>
      </w:pPr>
      <w:r w:rsidRPr="00843B42">
        <w:rPr>
          <w:rFonts w:cs="Times New Roman"/>
          <w:b/>
          <w:szCs w:val="24"/>
        </w:rPr>
        <w:t>Integruotos veiklos eiga:</w:t>
      </w:r>
    </w:p>
    <w:p w14:paraId="1EE24011" w14:textId="6AE5B331" w:rsidR="00E1675D" w:rsidRDefault="00FF56B4" w:rsidP="00E1675D">
      <w:pPr>
        <w:spacing w:after="160" w:line="259" w:lineRule="auto"/>
        <w:ind w:firstLine="0"/>
        <w:jc w:val="left"/>
        <w:rPr>
          <w:rFonts w:cs="Times New Roman"/>
          <w:b/>
          <w:bCs/>
          <w:szCs w:val="24"/>
        </w:rPr>
      </w:pPr>
      <w:r w:rsidRPr="00FF56B4">
        <w:rPr>
          <w:rFonts w:cs="Times New Roman"/>
          <w:b/>
          <w:bCs/>
          <w:szCs w:val="24"/>
        </w:rPr>
        <w:t>Vaikai sueina į salę.</w:t>
      </w:r>
    </w:p>
    <w:p w14:paraId="54D5D31F" w14:textId="77777777" w:rsidR="00AA147D" w:rsidRDefault="00FF56B4" w:rsidP="00AA147D">
      <w:pPr>
        <w:spacing w:line="276" w:lineRule="auto"/>
        <w:ind w:firstLine="0"/>
        <w:jc w:val="left"/>
        <w:rPr>
          <w:rFonts w:cs="Times New Roman"/>
          <w:b/>
          <w:bCs/>
          <w:szCs w:val="24"/>
        </w:rPr>
      </w:pPr>
      <w:r>
        <w:rPr>
          <w:rFonts w:cs="Times New Roman"/>
          <w:b/>
          <w:bCs/>
          <w:szCs w:val="24"/>
        </w:rPr>
        <w:t>Mok</w:t>
      </w:r>
      <w:r w:rsidR="00AA147D">
        <w:rPr>
          <w:rFonts w:cs="Times New Roman"/>
          <w:b/>
          <w:bCs/>
          <w:szCs w:val="24"/>
        </w:rPr>
        <w:t xml:space="preserve">inys. </w:t>
      </w:r>
    </w:p>
    <w:p w14:paraId="03D11FD8" w14:textId="79732F76" w:rsidR="00FF56B4" w:rsidRPr="00AA147D" w:rsidRDefault="00AA147D" w:rsidP="00AA147D">
      <w:pPr>
        <w:spacing w:line="276" w:lineRule="auto"/>
        <w:ind w:firstLine="0"/>
        <w:jc w:val="left"/>
        <w:rPr>
          <w:rFonts w:cs="Times New Roman"/>
          <w:b/>
          <w:bCs/>
          <w:szCs w:val="24"/>
        </w:rPr>
      </w:pPr>
      <w:r w:rsidRPr="00AA147D">
        <w:rPr>
          <w:rFonts w:cs="Times New Roman"/>
          <w:szCs w:val="24"/>
          <w:shd w:val="clear" w:color="auto" w:fill="FFFFFF"/>
        </w:rPr>
        <w:t>Kas ten skraido visą dieną,</w:t>
      </w:r>
      <w:r w:rsidRPr="00AA147D">
        <w:rPr>
          <w:rFonts w:cs="Times New Roman"/>
          <w:szCs w:val="24"/>
        </w:rPr>
        <w:br/>
      </w:r>
      <w:r w:rsidRPr="00AA147D">
        <w:rPr>
          <w:rFonts w:cs="Times New Roman"/>
          <w:szCs w:val="24"/>
          <w:shd w:val="clear" w:color="auto" w:fill="FFFFFF"/>
        </w:rPr>
        <w:t>Pailsėt negali.</w:t>
      </w:r>
      <w:r w:rsidRPr="00AA147D">
        <w:rPr>
          <w:rFonts w:cs="Times New Roman"/>
          <w:szCs w:val="24"/>
        </w:rPr>
        <w:br/>
      </w:r>
      <w:r w:rsidRPr="00AA147D">
        <w:rPr>
          <w:rFonts w:cs="Times New Roman"/>
          <w:szCs w:val="24"/>
          <w:shd w:val="clear" w:color="auto" w:fill="FFFFFF"/>
        </w:rPr>
        <w:t>Su dryžuotu sijonėliu</w:t>
      </w:r>
      <w:r w:rsidRPr="00AA147D">
        <w:rPr>
          <w:rFonts w:cs="Times New Roman"/>
          <w:szCs w:val="24"/>
        </w:rPr>
        <w:br/>
      </w:r>
      <w:r w:rsidRPr="00AA147D">
        <w:rPr>
          <w:rFonts w:cs="Times New Roman"/>
          <w:szCs w:val="24"/>
          <w:shd w:val="clear" w:color="auto" w:fill="FFFFFF"/>
        </w:rPr>
        <w:t>Ir plonais sparneliais.</w:t>
      </w:r>
      <w:r w:rsidRPr="00AA147D">
        <w:rPr>
          <w:rFonts w:cs="Times New Roman"/>
          <w:szCs w:val="24"/>
        </w:rPr>
        <w:br/>
      </w:r>
      <w:r w:rsidRPr="00AA147D">
        <w:rPr>
          <w:rFonts w:cs="Times New Roman"/>
          <w:szCs w:val="24"/>
        </w:rPr>
        <w:br/>
      </w:r>
      <w:r w:rsidRPr="00AA147D">
        <w:rPr>
          <w:rFonts w:cs="Times New Roman"/>
          <w:szCs w:val="24"/>
          <w:shd w:val="clear" w:color="auto" w:fill="FFFFFF"/>
        </w:rPr>
        <w:t>Kas ten šnabžda raud</w:t>
      </w:r>
      <w:r>
        <w:rPr>
          <w:rFonts w:cs="Times New Roman"/>
          <w:szCs w:val="24"/>
          <w:shd w:val="clear" w:color="auto" w:fill="FFFFFF"/>
        </w:rPr>
        <w:t>o</w:t>
      </w:r>
      <w:r w:rsidRPr="00AA147D">
        <w:rPr>
          <w:rFonts w:cs="Times New Roman"/>
          <w:szCs w:val="24"/>
          <w:shd w:val="clear" w:color="auto" w:fill="FFFFFF"/>
        </w:rPr>
        <w:t>ngalviui</w:t>
      </w:r>
      <w:r w:rsidRPr="00AA147D">
        <w:rPr>
          <w:rFonts w:cs="Times New Roman"/>
          <w:szCs w:val="24"/>
        </w:rPr>
        <w:br/>
      </w:r>
      <w:r w:rsidRPr="00AA147D">
        <w:rPr>
          <w:rFonts w:cs="Times New Roman"/>
          <w:szCs w:val="24"/>
          <w:shd w:val="clear" w:color="auto" w:fill="FFFFFF"/>
        </w:rPr>
        <w:t>Dobilui į ausį?</w:t>
      </w:r>
      <w:r w:rsidRPr="00AA147D">
        <w:rPr>
          <w:rFonts w:cs="Times New Roman"/>
          <w:szCs w:val="24"/>
        </w:rPr>
        <w:br/>
      </w:r>
      <w:r w:rsidRPr="00AA147D">
        <w:rPr>
          <w:rFonts w:cs="Times New Roman"/>
          <w:szCs w:val="24"/>
          <w:shd w:val="clear" w:color="auto" w:fill="FFFFFF"/>
        </w:rPr>
        <w:t>Kas ten saulės spindulėliais</w:t>
      </w:r>
      <w:r w:rsidRPr="00AA147D">
        <w:rPr>
          <w:rFonts w:cs="Times New Roman"/>
          <w:szCs w:val="24"/>
        </w:rPr>
        <w:br/>
      </w:r>
      <w:r w:rsidRPr="00AA147D">
        <w:rPr>
          <w:rFonts w:cs="Times New Roman"/>
          <w:szCs w:val="24"/>
          <w:shd w:val="clear" w:color="auto" w:fill="FFFFFF"/>
        </w:rPr>
        <w:t>Sau burnelę prausia?</w:t>
      </w:r>
      <w:r w:rsidRPr="00AA147D">
        <w:rPr>
          <w:rFonts w:cs="Times New Roman"/>
          <w:szCs w:val="24"/>
        </w:rPr>
        <w:br/>
      </w:r>
      <w:r w:rsidRPr="00AA147D">
        <w:rPr>
          <w:rFonts w:cs="Times New Roman"/>
          <w:szCs w:val="24"/>
        </w:rPr>
        <w:br/>
      </w:r>
      <w:r w:rsidRPr="00AA147D">
        <w:rPr>
          <w:rFonts w:cs="Times New Roman"/>
          <w:szCs w:val="24"/>
          <w:shd w:val="clear" w:color="auto" w:fill="FFFFFF"/>
        </w:rPr>
        <w:t>Tai bitutė triūsia, pluša</w:t>
      </w:r>
      <w:r w:rsidRPr="00AA147D">
        <w:rPr>
          <w:rFonts w:cs="Times New Roman"/>
          <w:szCs w:val="24"/>
        </w:rPr>
        <w:br/>
      </w:r>
      <w:r w:rsidRPr="00AA147D">
        <w:rPr>
          <w:rFonts w:cs="Times New Roman"/>
          <w:szCs w:val="24"/>
          <w:shd w:val="clear" w:color="auto" w:fill="FFFFFF"/>
        </w:rPr>
        <w:t>Tarp margų gėlelių –</w:t>
      </w:r>
      <w:r w:rsidRPr="00AA147D">
        <w:rPr>
          <w:rFonts w:cs="Times New Roman"/>
          <w:szCs w:val="24"/>
        </w:rPr>
        <w:br/>
      </w:r>
      <w:r w:rsidRPr="00AA147D">
        <w:rPr>
          <w:rFonts w:cs="Times New Roman"/>
          <w:szCs w:val="24"/>
          <w:shd w:val="clear" w:color="auto" w:fill="FFFFFF"/>
        </w:rPr>
        <w:t>Su dryžuotu sijonėliu</w:t>
      </w:r>
      <w:r w:rsidRPr="00AA147D">
        <w:rPr>
          <w:rFonts w:cs="Times New Roman"/>
          <w:szCs w:val="24"/>
        </w:rPr>
        <w:br/>
      </w:r>
      <w:r w:rsidRPr="00AA147D">
        <w:rPr>
          <w:rFonts w:cs="Times New Roman"/>
          <w:szCs w:val="24"/>
          <w:shd w:val="clear" w:color="auto" w:fill="FFFFFF"/>
        </w:rPr>
        <w:t>Ir plonais sparneliais.</w:t>
      </w:r>
      <w:r w:rsidRPr="00AA147D">
        <w:rPr>
          <w:rFonts w:cs="Times New Roman"/>
          <w:szCs w:val="24"/>
        </w:rPr>
        <w:br/>
      </w:r>
      <w:r w:rsidRPr="00AA147D">
        <w:rPr>
          <w:rFonts w:cs="Times New Roman"/>
          <w:szCs w:val="24"/>
        </w:rPr>
        <w:br/>
      </w:r>
      <w:r w:rsidRPr="00AA147D">
        <w:rPr>
          <w:rFonts w:cs="Times New Roman"/>
          <w:szCs w:val="24"/>
          <w:shd w:val="clear" w:color="auto" w:fill="FFFFFF"/>
        </w:rPr>
        <w:lastRenderedPageBreak/>
        <w:t>Bitė renka saldų medų</w:t>
      </w:r>
      <w:r w:rsidRPr="00AA147D">
        <w:rPr>
          <w:rFonts w:cs="Times New Roman"/>
          <w:szCs w:val="24"/>
        </w:rPr>
        <w:br/>
      </w:r>
      <w:r w:rsidRPr="00AA147D">
        <w:rPr>
          <w:rFonts w:cs="Times New Roman"/>
          <w:szCs w:val="24"/>
          <w:shd w:val="clear" w:color="auto" w:fill="FFFFFF"/>
        </w:rPr>
        <w:t>Po geltoną laša.</w:t>
      </w:r>
      <w:r w:rsidRPr="00AA147D">
        <w:rPr>
          <w:rFonts w:cs="Times New Roman"/>
          <w:szCs w:val="24"/>
        </w:rPr>
        <w:br/>
      </w:r>
      <w:r w:rsidRPr="00AA147D">
        <w:rPr>
          <w:rFonts w:cs="Times New Roman"/>
          <w:szCs w:val="24"/>
          <w:shd w:val="clear" w:color="auto" w:fill="FFFFFF"/>
        </w:rPr>
        <w:t>O kokiam gi ąsotėly</w:t>
      </w:r>
      <w:r w:rsidRPr="00AA147D">
        <w:rPr>
          <w:rFonts w:cs="Times New Roman"/>
          <w:szCs w:val="24"/>
        </w:rPr>
        <w:br/>
      </w:r>
      <w:r w:rsidRPr="00AA147D">
        <w:rPr>
          <w:rFonts w:cs="Times New Roman"/>
          <w:szCs w:val="24"/>
          <w:shd w:val="clear" w:color="auto" w:fill="FFFFFF"/>
        </w:rPr>
        <w:t>Bitė medų meša?</w:t>
      </w:r>
      <w:r>
        <w:rPr>
          <w:rFonts w:cs="Times New Roman"/>
          <w:szCs w:val="24"/>
          <w:shd w:val="clear" w:color="auto" w:fill="FFFFFF"/>
        </w:rPr>
        <w:t xml:space="preserve"> (J. Degutytė)</w:t>
      </w:r>
    </w:p>
    <w:p w14:paraId="27C7EE79" w14:textId="77777777" w:rsidR="00E1675D" w:rsidRDefault="00E1675D"/>
    <w:p w14:paraId="76A01D52" w14:textId="1EB14D04" w:rsidR="00AA147D" w:rsidRDefault="006C0BE7" w:rsidP="006C0BE7">
      <w:pPr>
        <w:spacing w:line="276" w:lineRule="auto"/>
        <w:jc w:val="center"/>
        <w:rPr>
          <w:b/>
          <w:bCs/>
        </w:rPr>
      </w:pPr>
      <w:r>
        <w:rPr>
          <w:b/>
          <w:bCs/>
        </w:rPr>
        <w:t>Sutartinė</w:t>
      </w:r>
      <w:r w:rsidR="00AA147D" w:rsidRPr="00AA147D">
        <w:rPr>
          <w:b/>
          <w:bCs/>
        </w:rPr>
        <w:t xml:space="preserve"> „Skrido bitė laukeliu“.</w:t>
      </w:r>
    </w:p>
    <w:p w14:paraId="52D8E33C" w14:textId="77777777" w:rsidR="00AA147D" w:rsidRDefault="00AA147D" w:rsidP="007D40B7">
      <w:pPr>
        <w:spacing w:line="276" w:lineRule="auto"/>
        <w:rPr>
          <w:b/>
          <w:bCs/>
        </w:rPr>
      </w:pPr>
    </w:p>
    <w:p w14:paraId="2CD851FC" w14:textId="03C94F98" w:rsidR="00AA147D" w:rsidRDefault="00AA147D" w:rsidP="007D40B7">
      <w:pPr>
        <w:spacing w:line="276" w:lineRule="auto"/>
        <w:ind w:firstLine="0"/>
      </w:pPr>
      <w:r>
        <w:rPr>
          <w:b/>
          <w:bCs/>
        </w:rPr>
        <w:t xml:space="preserve">Mokytoja. </w:t>
      </w:r>
      <w:r w:rsidRPr="00874D3E">
        <w:t xml:space="preserve">Saulutei kiek aukščiau palypėjus į dangaus kalną, pasklinda aplinkui paukščių </w:t>
      </w:r>
      <w:r>
        <w:t>klegesys. Šilti spinduliai pažadina visa, kas sustingęs žiemos vargą kentėjo.</w:t>
      </w:r>
      <w:r>
        <w:t xml:space="preserve"> </w:t>
      </w:r>
      <w:r>
        <w:t>Naujienos kiekvieną dieną. Kiekvieną dieną nauji garsai, naujos spalvos, nauji kvapai.</w:t>
      </w:r>
    </w:p>
    <w:p w14:paraId="01CE067E" w14:textId="77777777" w:rsidR="00AA147D" w:rsidRDefault="00AA147D" w:rsidP="007D40B7">
      <w:pPr>
        <w:spacing w:line="276" w:lineRule="auto"/>
        <w:ind w:firstLine="0"/>
      </w:pPr>
      <w:r>
        <w:t>Saulutė nepamiršta pažvelgti ir į sodą, kur po truputį bunda avilių gyventojos – bitelės.</w:t>
      </w:r>
    </w:p>
    <w:p w14:paraId="26D5494B" w14:textId="77777777" w:rsidR="00AA147D" w:rsidRDefault="00AA147D" w:rsidP="007D40B7">
      <w:pPr>
        <w:spacing w:line="276" w:lineRule="auto"/>
        <w:ind w:firstLine="0"/>
      </w:pPr>
      <w:r>
        <w:t>Ar žinote, kaip Dzūkijoje vadinami aviliai? – gryciute. „Gryciutė, tylus sodelis ir bicininko neapsiniaukus išvaizda – ko daugiau bitėms“ – sako dzūkai.</w:t>
      </w:r>
    </w:p>
    <w:p w14:paraId="37E973AE" w14:textId="72D755F5" w:rsidR="00AA147D" w:rsidRDefault="000A20AB" w:rsidP="007D40B7">
      <w:pPr>
        <w:spacing w:line="276" w:lineRule="auto"/>
        <w:ind w:firstLine="0"/>
      </w:pPr>
      <w:r>
        <w:tab/>
      </w:r>
    </w:p>
    <w:p w14:paraId="29C9A302" w14:textId="5F1CABD8" w:rsidR="000A20AB" w:rsidRDefault="006C0BE7" w:rsidP="006C0BE7">
      <w:pPr>
        <w:spacing w:line="276" w:lineRule="auto"/>
        <w:jc w:val="center"/>
        <w:rPr>
          <w:b/>
        </w:rPr>
      </w:pPr>
      <w:r>
        <w:rPr>
          <w:b/>
          <w:iCs/>
        </w:rPr>
        <w:t>Žaidimas</w:t>
      </w:r>
      <w:r w:rsidRPr="000A20AB">
        <w:rPr>
          <w:b/>
          <w:bCs/>
        </w:rPr>
        <w:t xml:space="preserve"> </w:t>
      </w:r>
      <w:r w:rsidR="000A20AB" w:rsidRPr="000A20AB">
        <w:rPr>
          <w:b/>
          <w:bCs/>
        </w:rPr>
        <w:t>„</w:t>
      </w:r>
      <w:r w:rsidR="000D1ECF" w:rsidRPr="000D1ECF">
        <w:rPr>
          <w:rFonts w:cs="Times New Roman"/>
          <w:b/>
          <w:bCs/>
          <w:szCs w:val="24"/>
        </w:rPr>
        <w:t>Žydi bičių gėlės</w:t>
      </w:r>
      <w:r w:rsidR="000A20AB">
        <w:rPr>
          <w:b/>
        </w:rPr>
        <w:t>“.</w:t>
      </w:r>
    </w:p>
    <w:p w14:paraId="0E2DAFF1" w14:textId="77777777" w:rsidR="000A20AB" w:rsidRDefault="000A20AB" w:rsidP="007D40B7">
      <w:pPr>
        <w:spacing w:line="276" w:lineRule="auto"/>
        <w:rPr>
          <w:b/>
        </w:rPr>
      </w:pPr>
    </w:p>
    <w:p w14:paraId="66A3DC29" w14:textId="5CFF29F2" w:rsidR="000A20AB" w:rsidRDefault="000A20AB" w:rsidP="007D40B7">
      <w:pPr>
        <w:spacing w:line="276" w:lineRule="auto"/>
        <w:ind w:firstLine="0"/>
      </w:pPr>
      <w:r>
        <w:rPr>
          <w:b/>
          <w:bCs/>
        </w:rPr>
        <w:t xml:space="preserve">Mokytoja. </w:t>
      </w:r>
      <w:r>
        <w:t>Tačiau ne visą laiką bitelės gyveno žmogaus pašonėje. Labai seniai, dar vadinamais rankiojimo laikais, medžio drevėje aptiko žmogus labai saldų produktą, kurį, tikriausiai  dėl to, kad rago medyje, pavadino medumi.</w:t>
      </w:r>
    </w:p>
    <w:p w14:paraId="405F05C4" w14:textId="77179651" w:rsidR="000A20AB" w:rsidRPr="000A20AB" w:rsidRDefault="000A20AB" w:rsidP="007D40B7">
      <w:pPr>
        <w:spacing w:line="276" w:lineRule="auto"/>
        <w:ind w:firstLine="0"/>
        <w:rPr>
          <w:iCs/>
        </w:rPr>
      </w:pPr>
      <w:r w:rsidRPr="000A20AB">
        <w:rPr>
          <w:b/>
          <w:bCs/>
        </w:rPr>
        <w:t>Mokinys</w:t>
      </w:r>
      <w:r>
        <w:rPr>
          <w:b/>
          <w:bCs/>
        </w:rPr>
        <w:t xml:space="preserve"> (-ė)</w:t>
      </w:r>
      <w:r w:rsidRPr="000A20AB">
        <w:rPr>
          <w:b/>
          <w:bCs/>
        </w:rPr>
        <w:t>.</w:t>
      </w:r>
      <w:r w:rsidRPr="000A20AB">
        <w:rPr>
          <w:i/>
        </w:rPr>
        <w:t xml:space="preserve"> </w:t>
      </w:r>
      <w:r w:rsidRPr="000A20AB">
        <w:rPr>
          <w:iCs/>
        </w:rPr>
        <w:t>Ei, paklausykit, užminsiu jums mįslę: „Ne žmogaus taisytas, o skanumas neapsakytas. Kas?“</w:t>
      </w:r>
      <w:r>
        <w:rPr>
          <w:iCs/>
        </w:rPr>
        <w:t xml:space="preserve"> </w:t>
      </w:r>
    </w:p>
    <w:p w14:paraId="51234B2A" w14:textId="6BDC2328" w:rsidR="000A20AB" w:rsidRPr="000A20AB" w:rsidRDefault="000A20AB" w:rsidP="007D40B7">
      <w:pPr>
        <w:spacing w:line="276" w:lineRule="auto"/>
        <w:ind w:firstLine="0"/>
        <w:rPr>
          <w:b/>
          <w:bCs/>
          <w:iCs/>
        </w:rPr>
      </w:pPr>
      <w:r w:rsidRPr="000A20AB">
        <w:rPr>
          <w:b/>
          <w:bCs/>
        </w:rPr>
        <w:t>Mokinys</w:t>
      </w:r>
      <w:r>
        <w:rPr>
          <w:b/>
          <w:bCs/>
        </w:rPr>
        <w:t xml:space="preserve"> (-ė)</w:t>
      </w:r>
      <w:r w:rsidRPr="000A20AB">
        <w:rPr>
          <w:b/>
          <w:bCs/>
        </w:rPr>
        <w:t>.</w:t>
      </w:r>
      <w:r w:rsidRPr="000A20AB">
        <w:rPr>
          <w:i/>
        </w:rPr>
        <w:t xml:space="preserve"> </w:t>
      </w:r>
      <w:r w:rsidRPr="000A20AB">
        <w:rPr>
          <w:i/>
        </w:rPr>
        <w:t xml:space="preserve"> </w:t>
      </w:r>
      <w:r w:rsidRPr="000A20AB">
        <w:rPr>
          <w:iCs/>
        </w:rPr>
        <w:t>Ir aš noriu užminti: „Gardi košytė iš visų laukų surinkta. Kas?“</w:t>
      </w:r>
    </w:p>
    <w:p w14:paraId="5207770E" w14:textId="148609A7" w:rsidR="000A20AB" w:rsidRPr="000A20AB" w:rsidRDefault="000A20AB" w:rsidP="007D40B7">
      <w:pPr>
        <w:spacing w:line="276" w:lineRule="auto"/>
        <w:ind w:firstLine="0"/>
        <w:rPr>
          <w:b/>
          <w:bCs/>
          <w:iCs/>
        </w:rPr>
      </w:pPr>
      <w:r w:rsidRPr="000A20AB">
        <w:rPr>
          <w:b/>
          <w:bCs/>
        </w:rPr>
        <w:t>Mokinys</w:t>
      </w:r>
      <w:r>
        <w:rPr>
          <w:b/>
          <w:bCs/>
        </w:rPr>
        <w:t xml:space="preserve"> (-ė)</w:t>
      </w:r>
      <w:r w:rsidRPr="000A20AB">
        <w:rPr>
          <w:b/>
          <w:bCs/>
        </w:rPr>
        <w:t>.</w:t>
      </w:r>
      <w:r w:rsidRPr="000A20AB">
        <w:rPr>
          <w:i/>
        </w:rPr>
        <w:t xml:space="preserve"> </w:t>
      </w:r>
      <w:r w:rsidRPr="000A20AB">
        <w:rPr>
          <w:iCs/>
        </w:rPr>
        <w:t xml:space="preserve"> </w:t>
      </w:r>
      <w:r w:rsidRPr="000A20AB">
        <w:rPr>
          <w:iCs/>
        </w:rPr>
        <w:t>Tiesą žmonės sako, kad bitės darbas sunkus. Ale medutis tai skanus...</w:t>
      </w:r>
    </w:p>
    <w:p w14:paraId="0B3E95F4" w14:textId="7FA8795D" w:rsidR="008967EE" w:rsidRDefault="008967EE" w:rsidP="007D40B7">
      <w:pPr>
        <w:spacing w:line="276" w:lineRule="auto"/>
        <w:ind w:firstLine="0"/>
      </w:pPr>
      <w:r>
        <w:rPr>
          <w:b/>
          <w:bCs/>
        </w:rPr>
        <w:t xml:space="preserve">Mokytoja. </w:t>
      </w:r>
      <w:r>
        <w:t>Taip žmonės pradėjo verstis bitininkyste. Iš pradžių ji buvo miškinė – kuomet žmogus ieškodavo miške bičių ir, radęs drevę (uoksą), korius su medumi išsipjaudavo, o bites tiesiog palikdavo be maisto. Dažniausiai bitelės mirdavo.</w:t>
      </w:r>
    </w:p>
    <w:p w14:paraId="7B0B7586" w14:textId="77777777" w:rsidR="008967EE" w:rsidRDefault="008967EE" w:rsidP="007D40B7">
      <w:pPr>
        <w:spacing w:line="276" w:lineRule="auto"/>
        <w:ind w:firstLine="0"/>
      </w:pPr>
      <w:r>
        <w:t>Bet bėgant laikui žmogus suprato, jog išmirus bitėms ir patys gali likti be medaus. Tad dalį korių su medumi pradėjo palikinėti drevėje, kad bitės neštų nektarą.</w:t>
      </w:r>
    </w:p>
    <w:p w14:paraId="332C4D6E" w14:textId="24494260" w:rsidR="008967EE" w:rsidRDefault="008967EE" w:rsidP="007D40B7">
      <w:pPr>
        <w:spacing w:line="276" w:lineRule="auto"/>
        <w:ind w:firstLine="0"/>
        <w:rPr>
          <w:i/>
        </w:rPr>
      </w:pPr>
      <w:r w:rsidRPr="000A20AB">
        <w:rPr>
          <w:b/>
          <w:bCs/>
        </w:rPr>
        <w:t>Mokinys</w:t>
      </w:r>
      <w:r>
        <w:rPr>
          <w:b/>
          <w:bCs/>
        </w:rPr>
        <w:t xml:space="preserve"> (-ė)</w:t>
      </w:r>
      <w:r w:rsidRPr="000A20AB">
        <w:rPr>
          <w:b/>
          <w:bCs/>
        </w:rPr>
        <w:t>.</w:t>
      </w:r>
      <w:r w:rsidRPr="000A20AB">
        <w:rPr>
          <w:i/>
        </w:rPr>
        <w:t xml:space="preserve"> </w:t>
      </w:r>
      <w:r w:rsidRPr="000A20AB">
        <w:rPr>
          <w:iCs/>
        </w:rPr>
        <w:t xml:space="preserve"> </w:t>
      </w:r>
      <w:r w:rsidRPr="008967EE">
        <w:rPr>
          <w:iCs/>
        </w:rPr>
        <w:t>Anksčiau tų drevių buvo visur pilna, nes buvo labai daug bičių.</w:t>
      </w:r>
    </w:p>
    <w:p w14:paraId="24130BA8" w14:textId="38956776" w:rsidR="008967EE" w:rsidRDefault="008967EE" w:rsidP="007D40B7">
      <w:pPr>
        <w:spacing w:line="276" w:lineRule="auto"/>
        <w:ind w:firstLine="0"/>
        <w:rPr>
          <w:iCs/>
        </w:rPr>
      </w:pPr>
      <w:r w:rsidRPr="000A20AB">
        <w:rPr>
          <w:b/>
          <w:bCs/>
        </w:rPr>
        <w:t>Mokinys</w:t>
      </w:r>
      <w:r>
        <w:rPr>
          <w:b/>
          <w:bCs/>
        </w:rPr>
        <w:t xml:space="preserve"> (-ė)</w:t>
      </w:r>
      <w:r w:rsidRPr="000A20AB">
        <w:rPr>
          <w:b/>
          <w:bCs/>
        </w:rPr>
        <w:t>.</w:t>
      </w:r>
      <w:r w:rsidRPr="000A20AB">
        <w:rPr>
          <w:i/>
        </w:rPr>
        <w:t xml:space="preserve"> </w:t>
      </w:r>
      <w:r w:rsidRPr="000A20AB">
        <w:rPr>
          <w:iCs/>
        </w:rPr>
        <w:t xml:space="preserve"> </w:t>
      </w:r>
      <w:r w:rsidRPr="008967EE">
        <w:rPr>
          <w:iCs/>
        </w:rPr>
        <w:t>Žmonės net sakydavo: „Bitės dūzgia visur, jų pilnas miškas“</w:t>
      </w:r>
      <w:r>
        <w:rPr>
          <w:iCs/>
        </w:rPr>
        <w:t>.</w:t>
      </w:r>
    </w:p>
    <w:p w14:paraId="17F052F6" w14:textId="77777777" w:rsidR="008967EE" w:rsidRDefault="008967EE" w:rsidP="007D40B7">
      <w:pPr>
        <w:spacing w:line="276" w:lineRule="auto"/>
        <w:rPr>
          <w:i/>
        </w:rPr>
      </w:pPr>
    </w:p>
    <w:p w14:paraId="5C7994C5" w14:textId="7A3AB406" w:rsidR="008967EE" w:rsidRDefault="008967EE" w:rsidP="007D40B7">
      <w:pPr>
        <w:spacing w:line="276" w:lineRule="auto"/>
        <w:ind w:firstLine="0"/>
        <w:rPr>
          <w:b/>
          <w:bCs/>
          <w:iCs/>
        </w:rPr>
      </w:pPr>
      <w:r>
        <w:rPr>
          <w:b/>
          <w:bCs/>
          <w:iCs/>
        </w:rPr>
        <w:t>M</w:t>
      </w:r>
      <w:r w:rsidRPr="008967EE">
        <w:rPr>
          <w:b/>
          <w:bCs/>
          <w:iCs/>
        </w:rPr>
        <w:t>okinių - „piemenukų“ – pokalbis.</w:t>
      </w:r>
    </w:p>
    <w:p w14:paraId="3F4D20EF" w14:textId="0AF81FC4" w:rsidR="008967EE" w:rsidRPr="008967EE" w:rsidRDefault="008967EE" w:rsidP="007D40B7">
      <w:pPr>
        <w:spacing w:line="276" w:lineRule="auto"/>
        <w:ind w:firstLine="0"/>
        <w:rPr>
          <w:iCs/>
        </w:rPr>
      </w:pPr>
      <w:r w:rsidRPr="008967EE">
        <w:rPr>
          <w:b/>
          <w:bCs/>
          <w:iCs/>
        </w:rPr>
        <w:t>Mokinys (-ė) – „piemenukas/piemenaitė“.</w:t>
      </w:r>
      <w:r w:rsidRPr="008967EE">
        <w:rPr>
          <w:iCs/>
        </w:rPr>
        <w:t xml:space="preserve"> </w:t>
      </w:r>
      <w:r w:rsidRPr="008967EE">
        <w:rPr>
          <w:iCs/>
        </w:rPr>
        <w:t>Kai žydėjo viržiai, medumkos, tai ganyt karves girioj sunku buvo. Reikėjo apsirišt ausis ir kaklą su skarele, o veidui apsigint turėti nedidelę beržinę šluotelę. Eini ir vis šmėžuoji. Ai, buvo bičių...</w:t>
      </w:r>
    </w:p>
    <w:p w14:paraId="380D7B24" w14:textId="7BC63AA3" w:rsidR="008967EE" w:rsidRPr="008967EE" w:rsidRDefault="008967EE" w:rsidP="007D40B7">
      <w:pPr>
        <w:spacing w:line="276" w:lineRule="auto"/>
        <w:ind w:firstLine="0"/>
        <w:rPr>
          <w:iCs/>
        </w:rPr>
      </w:pPr>
      <w:r w:rsidRPr="008967EE">
        <w:rPr>
          <w:b/>
          <w:bCs/>
          <w:iCs/>
        </w:rPr>
        <w:t>Mokinys (-ė) – „piemenukas/piemenaitė“.</w:t>
      </w:r>
      <w:r w:rsidRPr="008967EE">
        <w:rPr>
          <w:iCs/>
        </w:rPr>
        <w:t xml:space="preserve"> Piemen</w:t>
      </w:r>
      <w:r w:rsidR="00A81CA2">
        <w:rPr>
          <w:iCs/>
        </w:rPr>
        <w:t>į</w:t>
      </w:r>
      <w:r w:rsidRPr="008967EE">
        <w:rPr>
          <w:iCs/>
        </w:rPr>
        <w:t xml:space="preserve"> tai kožnas vaišino medum, kai kopė.</w:t>
      </w:r>
    </w:p>
    <w:p w14:paraId="5DD14B6D" w14:textId="58BC5115" w:rsidR="008967EE" w:rsidRPr="008D091D" w:rsidRDefault="008D091D" w:rsidP="007D40B7">
      <w:pPr>
        <w:spacing w:line="276" w:lineRule="auto"/>
        <w:ind w:firstLine="0"/>
        <w:rPr>
          <w:iCs/>
        </w:rPr>
      </w:pPr>
      <w:r w:rsidRPr="008967EE">
        <w:rPr>
          <w:b/>
          <w:bCs/>
          <w:iCs/>
        </w:rPr>
        <w:t>Mokinys (-ė) – „piemenukas/piemenaitė“.</w:t>
      </w:r>
      <w:r w:rsidRPr="008967EE">
        <w:rPr>
          <w:iCs/>
        </w:rPr>
        <w:t xml:space="preserve"> </w:t>
      </w:r>
      <w:r w:rsidR="008967EE" w:rsidRPr="008D091D">
        <w:rPr>
          <w:iCs/>
        </w:rPr>
        <w:t>Ryte tik pasakydavo „Atgink prie tos ar tos drevės“  ir baigta. O kai nueini, tai po ta dreve atsiklaupi, sukalbi maldelę ir gauni medaus. Kiek nori...</w:t>
      </w:r>
    </w:p>
    <w:p w14:paraId="6E80F80B" w14:textId="36A052FC" w:rsidR="008967EE" w:rsidRPr="008D091D" w:rsidRDefault="008D091D" w:rsidP="007D40B7">
      <w:pPr>
        <w:spacing w:line="276" w:lineRule="auto"/>
        <w:ind w:firstLine="0"/>
        <w:rPr>
          <w:iCs/>
        </w:rPr>
      </w:pPr>
      <w:r w:rsidRPr="008967EE">
        <w:rPr>
          <w:b/>
          <w:bCs/>
          <w:iCs/>
        </w:rPr>
        <w:t>Mokinys (-ė) – „piemenukas/piemenaitė“.</w:t>
      </w:r>
      <w:r w:rsidRPr="008967EE">
        <w:rPr>
          <w:iCs/>
        </w:rPr>
        <w:t xml:space="preserve"> </w:t>
      </w:r>
      <w:r w:rsidR="008967EE" w:rsidRPr="008D091D">
        <w:rPr>
          <w:iCs/>
        </w:rPr>
        <w:t>Ale jei nenugeni, kai paprašė, tai vakare tėvui apskųs: „Koks tavo vaikas – vyresnių neklauso“.</w:t>
      </w:r>
    </w:p>
    <w:p w14:paraId="64B8B641" w14:textId="46D25B25" w:rsidR="008967EE" w:rsidRDefault="00C50DA1" w:rsidP="007D40B7">
      <w:pPr>
        <w:spacing w:line="276" w:lineRule="auto"/>
        <w:ind w:firstLine="0"/>
        <w:rPr>
          <w:iCs/>
        </w:rPr>
      </w:pPr>
      <w:r w:rsidRPr="008967EE">
        <w:rPr>
          <w:b/>
          <w:bCs/>
          <w:iCs/>
        </w:rPr>
        <w:t>Mokinys (-ė) – „piemenukas/piemenaitė“.</w:t>
      </w:r>
      <w:r>
        <w:rPr>
          <w:b/>
          <w:bCs/>
          <w:iCs/>
        </w:rPr>
        <w:t xml:space="preserve"> </w:t>
      </w:r>
      <w:r w:rsidRPr="00C50DA1">
        <w:rPr>
          <w:iCs/>
        </w:rPr>
        <w:t>O dabar išsiskaičiuokime ir eisime pažaisti.</w:t>
      </w:r>
    </w:p>
    <w:p w14:paraId="4B51CD6F" w14:textId="77777777" w:rsidR="00C50DA1" w:rsidRPr="00843B42" w:rsidRDefault="00C50DA1" w:rsidP="007D40B7">
      <w:pPr>
        <w:pStyle w:val="NormalWeb"/>
        <w:spacing w:before="0" w:beforeAutospacing="0" w:after="0" w:afterAutospacing="0" w:line="276" w:lineRule="auto"/>
        <w:ind w:left="360"/>
      </w:pPr>
      <w:r w:rsidRPr="00843B42">
        <w:t>Ritė bitė be nagų,</w:t>
      </w:r>
    </w:p>
    <w:p w14:paraId="673987ED" w14:textId="77777777" w:rsidR="00C50DA1" w:rsidRDefault="00C50DA1" w:rsidP="007D40B7">
      <w:pPr>
        <w:pStyle w:val="NormalWeb"/>
        <w:spacing w:before="0" w:beforeAutospacing="0" w:after="0" w:afterAutospacing="0" w:line="276" w:lineRule="auto"/>
        <w:ind w:left="360"/>
      </w:pPr>
      <w:r w:rsidRPr="00843B42">
        <w:t>Rinkis binkis be ausų,</w:t>
      </w:r>
    </w:p>
    <w:p w14:paraId="3C96441C" w14:textId="77777777" w:rsidR="00C50DA1" w:rsidRDefault="00C50DA1" w:rsidP="007D40B7">
      <w:pPr>
        <w:pStyle w:val="NormalWeb"/>
        <w:spacing w:before="0" w:beforeAutospacing="0" w:after="0" w:afterAutospacing="0" w:line="276" w:lineRule="auto"/>
        <w:ind w:left="360"/>
      </w:pPr>
      <w:r w:rsidRPr="00843B42">
        <w:t>Aus baus, bus medaus,</w:t>
      </w:r>
    </w:p>
    <w:p w14:paraId="4EDFFB58" w14:textId="6C7416A9" w:rsidR="00C50DA1" w:rsidRDefault="00C50DA1" w:rsidP="007D40B7">
      <w:pPr>
        <w:pStyle w:val="NormalWeb"/>
        <w:spacing w:before="0" w:beforeAutospacing="0" w:after="0" w:afterAutospacing="0" w:line="276" w:lineRule="auto"/>
        <w:ind w:left="360"/>
      </w:pPr>
      <w:r w:rsidRPr="00843B42">
        <w:t>Tiktai kas tą medų gaus? Jis!</w:t>
      </w:r>
    </w:p>
    <w:p w14:paraId="79591D1C" w14:textId="49F624E0" w:rsidR="00C50DA1" w:rsidRPr="00C50DA1" w:rsidRDefault="006C0BE7" w:rsidP="007D40B7">
      <w:pPr>
        <w:spacing w:line="276" w:lineRule="auto"/>
        <w:ind w:firstLine="0"/>
        <w:jc w:val="center"/>
        <w:rPr>
          <w:b/>
          <w:iCs/>
        </w:rPr>
      </w:pPr>
      <w:r>
        <w:rPr>
          <w:b/>
          <w:iCs/>
        </w:rPr>
        <w:lastRenderedPageBreak/>
        <w:t>Žaidimas</w:t>
      </w:r>
      <w:r w:rsidR="00C50DA1" w:rsidRPr="00C50DA1">
        <w:rPr>
          <w:b/>
          <w:iCs/>
        </w:rPr>
        <w:t xml:space="preserve"> „Bitelė“.</w:t>
      </w:r>
    </w:p>
    <w:p w14:paraId="52C1E686" w14:textId="77777777" w:rsidR="00C50DA1" w:rsidRPr="00C50DA1" w:rsidRDefault="00C50DA1" w:rsidP="007D40B7">
      <w:pPr>
        <w:spacing w:line="276" w:lineRule="auto"/>
        <w:rPr>
          <w:bCs/>
          <w:iCs/>
        </w:rPr>
      </w:pPr>
    </w:p>
    <w:p w14:paraId="0ACAB8CA" w14:textId="77777777" w:rsidR="008D091D" w:rsidRDefault="008D091D" w:rsidP="007D40B7">
      <w:pPr>
        <w:ind w:firstLine="0"/>
        <w:rPr>
          <w:bCs/>
        </w:rPr>
      </w:pPr>
      <w:r>
        <w:rPr>
          <w:b/>
        </w:rPr>
        <w:t xml:space="preserve">Mokytoja. </w:t>
      </w:r>
      <w:r w:rsidR="008967EE" w:rsidRPr="008D091D">
        <w:rPr>
          <w:bCs/>
        </w:rPr>
        <w:t>Papasakosiu jums vieną istoriją.</w:t>
      </w:r>
    </w:p>
    <w:p w14:paraId="38894BB9" w14:textId="77777777" w:rsidR="008D091D" w:rsidRDefault="008967EE" w:rsidP="007D40B7">
      <w:pPr>
        <w:ind w:firstLine="0"/>
      </w:pPr>
      <w:r>
        <w:t>Viename kaime gyveno toks senelis – didelis bitininkas. Turėjo 40 bičių avilių.</w:t>
      </w:r>
      <w:r w:rsidR="008D091D">
        <w:t xml:space="preserve"> </w:t>
      </w:r>
      <w:r>
        <w:t>Eina jis kartą keliu ir sutinka skrendant bičių spiečių. Nusiėmė senelis kepurę ir bitės nutūpė ant jo kepurės. Bet visos nesutilpo. Tai jis kepurę su bitėmis nešasi, o kitos paskui skrenda.</w:t>
      </w:r>
      <w:r w:rsidR="008D091D">
        <w:t xml:space="preserve"> </w:t>
      </w:r>
      <w:r>
        <w:t>Nešdamasis taip bites, jis sutinka kitą žmogų, ale važiuotą. Privažiavęs senelį, tasai ir sako, kiba koks burtininkas, kad paskui jį bitės skrenda.</w:t>
      </w:r>
      <w:r w:rsidR="008D091D">
        <w:t xml:space="preserve"> </w:t>
      </w:r>
      <w:r>
        <w:t>Nebuvo jis joks burtininkas, bet labai mylėjo bites ir bitės tai suprato.</w:t>
      </w:r>
    </w:p>
    <w:p w14:paraId="4AE0AAE5" w14:textId="062AD8F1" w:rsidR="008967EE" w:rsidRPr="008D091D" w:rsidRDefault="008D091D" w:rsidP="007D40B7">
      <w:pPr>
        <w:ind w:firstLine="0"/>
        <w:rPr>
          <w:iCs/>
        </w:rPr>
      </w:pPr>
      <w:r w:rsidRPr="000A20AB">
        <w:rPr>
          <w:b/>
          <w:bCs/>
        </w:rPr>
        <w:t>Mokinys</w:t>
      </w:r>
      <w:r>
        <w:rPr>
          <w:b/>
          <w:bCs/>
        </w:rPr>
        <w:t xml:space="preserve"> (-ė)</w:t>
      </w:r>
      <w:r w:rsidRPr="000A20AB">
        <w:rPr>
          <w:b/>
          <w:bCs/>
        </w:rPr>
        <w:t>.</w:t>
      </w:r>
      <w:r w:rsidRPr="000A20AB">
        <w:rPr>
          <w:i/>
        </w:rPr>
        <w:t xml:space="preserve"> </w:t>
      </w:r>
      <w:r w:rsidRPr="000A20AB">
        <w:rPr>
          <w:iCs/>
        </w:rPr>
        <w:t xml:space="preserve"> </w:t>
      </w:r>
      <w:r w:rsidR="008967EE" w:rsidRPr="008D091D">
        <w:rPr>
          <w:iCs/>
        </w:rPr>
        <w:t>Bitės yra protingos, jos nemyli blogų ir pavydžių žmonių.</w:t>
      </w:r>
    </w:p>
    <w:p w14:paraId="7A0CB6FB" w14:textId="34D15C22" w:rsidR="008967EE" w:rsidRPr="008D091D" w:rsidRDefault="008D091D" w:rsidP="007D40B7">
      <w:pPr>
        <w:ind w:firstLine="0"/>
        <w:rPr>
          <w:iCs/>
        </w:rPr>
      </w:pPr>
      <w:r w:rsidRPr="008D091D">
        <w:rPr>
          <w:b/>
          <w:bCs/>
          <w:iCs/>
        </w:rPr>
        <w:t>Mokinys (-ė).</w:t>
      </w:r>
      <w:r w:rsidRPr="008D091D">
        <w:rPr>
          <w:iCs/>
        </w:rPr>
        <w:t xml:space="preserve">  </w:t>
      </w:r>
      <w:r w:rsidR="008967EE" w:rsidRPr="008D091D">
        <w:rPr>
          <w:iCs/>
        </w:rPr>
        <w:t>Sako, kad gero žmogaus bitės nekanda.</w:t>
      </w:r>
    </w:p>
    <w:p w14:paraId="5F98B5A5" w14:textId="44935D34" w:rsidR="008967EE" w:rsidRDefault="008D091D" w:rsidP="007D40B7">
      <w:pPr>
        <w:ind w:firstLine="0"/>
      </w:pPr>
      <w:r w:rsidRPr="008D091D">
        <w:rPr>
          <w:b/>
          <w:bCs/>
        </w:rPr>
        <w:t>Mokytoja.</w:t>
      </w:r>
      <w:r>
        <w:t xml:space="preserve"> </w:t>
      </w:r>
      <w:r w:rsidR="008967EE">
        <w:t xml:space="preserve">O kas nutinka bitelei, jei </w:t>
      </w:r>
      <w:r>
        <w:t>j</w:t>
      </w:r>
      <w:r w:rsidR="008967EE">
        <w:t>i kam nors įgelia? – numiršta</w:t>
      </w:r>
      <w:r w:rsidR="00E57A28">
        <w:t>, kaip dzūkai sakytų „pasmirė“</w:t>
      </w:r>
      <w:r w:rsidR="008967EE">
        <w:t>. Ar žinote kodėl?</w:t>
      </w:r>
      <w:r>
        <w:t xml:space="preserve"> Paklausykite sakmės. „</w:t>
      </w:r>
      <w:r w:rsidR="004F53A0" w:rsidRPr="004F53A0">
        <w:rPr>
          <w:rFonts w:cs="Times New Roman"/>
          <w:color w:val="0D0D0D"/>
          <w:shd w:val="clear" w:color="auto" w:fill="FFFFFF"/>
        </w:rPr>
        <w:t>Dievas sukūrė visus gyvulius ir leido kiekvienam pasirinkti sau ginklą. Kiškis pasiėmė ilgas kojas, ežys aštrius ir smailius dyglius, šuo aštrius dantis, ožys smailius ragus. Kai atėjo eilė bitei, ji prašė dievo tokio geluonio, jog kiekvienas gyvulys, kurį ji įgelsianti, mirtų. Bet to ji negavo, atvirkščiai - jei kam nors įgels, pati turės mirti</w:t>
      </w:r>
      <w:r w:rsidR="008967EE">
        <w:t>.</w:t>
      </w:r>
      <w:r>
        <w:t>“</w:t>
      </w:r>
    </w:p>
    <w:p w14:paraId="6488FE8C" w14:textId="77777777" w:rsidR="008967EE" w:rsidRDefault="008967EE" w:rsidP="007D40B7">
      <w:pPr>
        <w:ind w:firstLine="0"/>
      </w:pPr>
      <w:r>
        <w:t>Nereikia pulti visokiais būdais tų nuodų šalinti, nes tai geras vaistas. Teisybė, geluonį ištraukti reikia.</w:t>
      </w:r>
    </w:p>
    <w:p w14:paraId="769A3C90" w14:textId="40BF20E2" w:rsidR="008967EE" w:rsidRPr="00AE5F67" w:rsidRDefault="008D091D" w:rsidP="007D40B7">
      <w:pPr>
        <w:ind w:firstLine="0"/>
      </w:pPr>
      <w:r w:rsidRPr="008D091D">
        <w:rPr>
          <w:b/>
          <w:bCs/>
          <w:iCs/>
        </w:rPr>
        <w:t>Mokinys (-ė).</w:t>
      </w:r>
      <w:r w:rsidRPr="008D091D">
        <w:rPr>
          <w:iCs/>
        </w:rPr>
        <w:t xml:space="preserve">  </w:t>
      </w:r>
      <w:r w:rsidR="008967EE">
        <w:t xml:space="preserve">Mūsų senoliai į bites žiūrėjo su pagarba, kaip „Dievo žmogui skirtą </w:t>
      </w:r>
      <w:r w:rsidR="00E57A28">
        <w:t>būžuką</w:t>
      </w:r>
      <w:r w:rsidR="008967EE">
        <w:t xml:space="preserve">“. </w:t>
      </w:r>
    </w:p>
    <w:p w14:paraId="5B216D49" w14:textId="44A63798" w:rsidR="008967EE" w:rsidRPr="00A81CA2" w:rsidRDefault="008D091D" w:rsidP="007D40B7">
      <w:pPr>
        <w:ind w:firstLine="0"/>
        <w:rPr>
          <w:iCs/>
        </w:rPr>
      </w:pPr>
      <w:r w:rsidRPr="008D091D">
        <w:rPr>
          <w:b/>
          <w:bCs/>
          <w:iCs/>
        </w:rPr>
        <w:t>Mokinys (-ė).</w:t>
      </w:r>
      <w:r w:rsidRPr="008D091D">
        <w:rPr>
          <w:iCs/>
        </w:rPr>
        <w:t xml:space="preserve">  </w:t>
      </w:r>
      <w:r w:rsidR="008967EE" w:rsidRPr="00A81CA2">
        <w:rPr>
          <w:iCs/>
        </w:rPr>
        <w:t>Eidami pro dirbančias bites, kaip ir pro dirbantį žmogų, linkėdavo – „Padėk, Dieve“.</w:t>
      </w:r>
    </w:p>
    <w:p w14:paraId="07A0BB8A" w14:textId="34D3ABF5" w:rsidR="008967EE" w:rsidRPr="00A81CA2" w:rsidRDefault="008D091D" w:rsidP="007D40B7">
      <w:pPr>
        <w:ind w:firstLine="0"/>
        <w:rPr>
          <w:iCs/>
        </w:rPr>
      </w:pPr>
      <w:r w:rsidRPr="00A81CA2">
        <w:rPr>
          <w:b/>
          <w:bCs/>
          <w:iCs/>
        </w:rPr>
        <w:t>Mokinys (-ė).</w:t>
      </w:r>
      <w:r w:rsidRPr="00A81CA2">
        <w:rPr>
          <w:iCs/>
        </w:rPr>
        <w:t xml:space="preserve">  </w:t>
      </w:r>
      <w:r w:rsidR="008967EE" w:rsidRPr="00A81CA2">
        <w:rPr>
          <w:iCs/>
        </w:rPr>
        <w:t>Negalima sakyti, kad bitės ėda, reikia sakyti, kad valgo.</w:t>
      </w:r>
    </w:p>
    <w:p w14:paraId="15F22D99" w14:textId="295861AA" w:rsidR="008967EE" w:rsidRPr="00A81CA2" w:rsidRDefault="008D091D" w:rsidP="007D40B7">
      <w:pPr>
        <w:ind w:firstLine="0"/>
        <w:rPr>
          <w:iCs/>
        </w:rPr>
      </w:pPr>
      <w:r w:rsidRPr="00A81CA2">
        <w:rPr>
          <w:b/>
          <w:bCs/>
          <w:iCs/>
        </w:rPr>
        <w:t>Mokinys (-ė).</w:t>
      </w:r>
      <w:r w:rsidRPr="00A81CA2">
        <w:rPr>
          <w:iCs/>
        </w:rPr>
        <w:t xml:space="preserve">  </w:t>
      </w:r>
      <w:r w:rsidR="008967EE" w:rsidRPr="00A81CA2">
        <w:rPr>
          <w:iCs/>
        </w:rPr>
        <w:t>Bitelės numiršta, o mirusias reikia į žemę įkasti.</w:t>
      </w:r>
    </w:p>
    <w:p w14:paraId="5C306D01" w14:textId="39977AF7" w:rsidR="008967EE" w:rsidRPr="00A81CA2" w:rsidRDefault="008D091D" w:rsidP="007D40B7">
      <w:pPr>
        <w:ind w:firstLine="0"/>
        <w:rPr>
          <w:iCs/>
        </w:rPr>
      </w:pPr>
      <w:r w:rsidRPr="00A81CA2">
        <w:rPr>
          <w:b/>
          <w:bCs/>
          <w:iCs/>
        </w:rPr>
        <w:t>Mokinys (-ė).</w:t>
      </w:r>
      <w:r w:rsidRPr="00A81CA2">
        <w:rPr>
          <w:iCs/>
        </w:rPr>
        <w:t xml:space="preserve">  </w:t>
      </w:r>
      <w:r w:rsidR="008967EE" w:rsidRPr="00A81CA2">
        <w:rPr>
          <w:iCs/>
        </w:rPr>
        <w:t>Net Kūčių vakarą bitininkas aplanko miegančius avilius ir pabeldęs kviečia biteles į Kūčias.</w:t>
      </w:r>
    </w:p>
    <w:p w14:paraId="55DB6891" w14:textId="6F338A88" w:rsidR="008967EE" w:rsidRPr="00A81CA2" w:rsidRDefault="008D091D" w:rsidP="007D40B7">
      <w:pPr>
        <w:ind w:firstLine="0"/>
        <w:rPr>
          <w:iCs/>
        </w:rPr>
      </w:pPr>
      <w:r w:rsidRPr="00A81CA2">
        <w:rPr>
          <w:b/>
          <w:bCs/>
          <w:iCs/>
        </w:rPr>
        <w:t>M</w:t>
      </w:r>
      <w:r w:rsidRPr="00A81CA2">
        <w:rPr>
          <w:b/>
          <w:bCs/>
          <w:iCs/>
        </w:rPr>
        <w:t>okinys (-ė).</w:t>
      </w:r>
      <w:r w:rsidRPr="00A81CA2">
        <w:rPr>
          <w:iCs/>
        </w:rPr>
        <w:t xml:space="preserve">  </w:t>
      </w:r>
      <w:r w:rsidR="008967EE" w:rsidRPr="00A81CA2">
        <w:rPr>
          <w:iCs/>
        </w:rPr>
        <w:t>Žmonės bitėms pranešdavo apie šeimininko – bitininko – mirtį ar kitą nelaimę.</w:t>
      </w:r>
      <w:r w:rsidR="00A81CA2" w:rsidRPr="00A81CA2">
        <w:rPr>
          <w:iCs/>
        </w:rPr>
        <w:t xml:space="preserve"> </w:t>
      </w:r>
      <w:r w:rsidR="00A81CA2" w:rsidRPr="00A81CA2">
        <w:rPr>
          <w:iCs/>
        </w:rPr>
        <w:t>Taip pat</w:t>
      </w:r>
      <w:r w:rsidR="00A81CA2" w:rsidRPr="00A81CA2">
        <w:rPr>
          <w:iCs/>
        </w:rPr>
        <w:t xml:space="preserve"> ir</w:t>
      </w:r>
      <w:r w:rsidR="00A81CA2" w:rsidRPr="00A81CA2">
        <w:rPr>
          <w:iCs/>
        </w:rPr>
        <w:t xml:space="preserve"> apie būsimas vestuves.</w:t>
      </w:r>
    </w:p>
    <w:p w14:paraId="55942F49" w14:textId="401433F8" w:rsidR="008967EE" w:rsidRDefault="00A81CA2" w:rsidP="007D40B7">
      <w:pPr>
        <w:ind w:firstLine="0"/>
      </w:pPr>
      <w:r w:rsidRPr="008D091D">
        <w:rPr>
          <w:b/>
          <w:bCs/>
        </w:rPr>
        <w:t>Mokytoja.</w:t>
      </w:r>
      <w:r>
        <w:rPr>
          <w:b/>
          <w:bCs/>
        </w:rPr>
        <w:t xml:space="preserve"> </w:t>
      </w:r>
      <w:r w:rsidR="008967EE">
        <w:t>Giedrą dieną</w:t>
      </w:r>
      <w:r>
        <w:t>,</w:t>
      </w:r>
      <w:r w:rsidR="008967EE">
        <w:t xml:space="preserve"> jau kovo pradžioje</w:t>
      </w:r>
      <w:r>
        <w:t>,</w:t>
      </w:r>
      <w:r w:rsidR="008967EE">
        <w:t xml:space="preserve"> rūpestingas bitininkas</w:t>
      </w:r>
      <w:r>
        <w:t>,</w:t>
      </w:r>
      <w:r w:rsidR="008967EE">
        <w:t xml:space="preserve"> nuėmęs uždangalus</w:t>
      </w:r>
      <w:r>
        <w:t>,</w:t>
      </w:r>
      <w:r w:rsidR="008967EE">
        <w:t xml:space="preserve"> klausosi bičių cypimo – jos prašosi, kad atvertų joms plyšelius. Tuomet bitėms duoda maisto – medaus ar ištirpinto cukraus – ant rugių šiaudelių, „kad bitės neįklimptų“. Balandžio antroje pusėje – jos išleidžiamos, o gegužės mėnesį, kai pradeda žydėti sodai, prasideda bičių darbas, jos neša medų. O didžiausias darbymetis būna birželio – liepos mėnesiais.</w:t>
      </w:r>
    </w:p>
    <w:p w14:paraId="25E34BC8" w14:textId="6A70B808" w:rsidR="008967EE" w:rsidRPr="000D1ECF" w:rsidRDefault="00A81CA2" w:rsidP="00A81CA2">
      <w:pPr>
        <w:spacing w:line="276" w:lineRule="auto"/>
        <w:ind w:firstLine="0"/>
        <w:rPr>
          <w:iCs/>
        </w:rPr>
      </w:pPr>
      <w:r w:rsidRPr="00A81CA2">
        <w:rPr>
          <w:b/>
          <w:bCs/>
          <w:iCs/>
        </w:rPr>
        <w:t>Mokinys (-ė).</w:t>
      </w:r>
      <w:r w:rsidRPr="00A81CA2">
        <w:rPr>
          <w:iCs/>
        </w:rPr>
        <w:t xml:space="preserve">  </w:t>
      </w:r>
      <w:r w:rsidR="008967EE" w:rsidRPr="000D1ECF">
        <w:rPr>
          <w:iCs/>
        </w:rPr>
        <w:t>Šįryt vasarai paliepus</w:t>
      </w:r>
    </w:p>
    <w:p w14:paraId="1BDF098E" w14:textId="77777777" w:rsidR="008967EE" w:rsidRPr="000D1ECF" w:rsidRDefault="008967EE" w:rsidP="00FD6C1F">
      <w:pPr>
        <w:spacing w:line="276" w:lineRule="auto"/>
        <w:ind w:firstLine="1418"/>
        <w:rPr>
          <w:iCs/>
        </w:rPr>
      </w:pPr>
      <w:r w:rsidRPr="000D1ECF">
        <w:rPr>
          <w:iCs/>
        </w:rPr>
        <w:t>Pagiry pražydo liepos.</w:t>
      </w:r>
    </w:p>
    <w:p w14:paraId="567E5484" w14:textId="77777777" w:rsidR="008967EE" w:rsidRPr="000D1ECF" w:rsidRDefault="008967EE" w:rsidP="00FD6C1F">
      <w:pPr>
        <w:spacing w:line="276" w:lineRule="auto"/>
        <w:ind w:left="993" w:firstLine="425"/>
        <w:rPr>
          <w:iCs/>
        </w:rPr>
      </w:pPr>
      <w:r w:rsidRPr="000D1ECF">
        <w:rPr>
          <w:iCs/>
        </w:rPr>
        <w:t>Į didžiulę girios tylą</w:t>
      </w:r>
    </w:p>
    <w:p w14:paraId="477D342E" w14:textId="77777777" w:rsidR="008967EE" w:rsidRPr="000D1ECF" w:rsidRDefault="008967EE" w:rsidP="00FD6C1F">
      <w:pPr>
        <w:spacing w:line="276" w:lineRule="auto"/>
        <w:ind w:left="993" w:firstLine="425"/>
        <w:rPr>
          <w:iCs/>
        </w:rPr>
      </w:pPr>
      <w:r w:rsidRPr="000D1ECF">
        <w:rPr>
          <w:iCs/>
        </w:rPr>
        <w:t>Liepos gelsvą kvapą pila.</w:t>
      </w:r>
    </w:p>
    <w:p w14:paraId="29479597" w14:textId="77777777" w:rsidR="008967EE" w:rsidRPr="000D1ECF" w:rsidRDefault="008967EE" w:rsidP="00FD6C1F">
      <w:pPr>
        <w:spacing w:line="276" w:lineRule="auto"/>
        <w:ind w:left="993" w:firstLine="425"/>
        <w:rPr>
          <w:iCs/>
        </w:rPr>
      </w:pPr>
      <w:r w:rsidRPr="000D1ECF">
        <w:rPr>
          <w:iCs/>
        </w:rPr>
        <w:t>Prisirinkus ligi sočiai</w:t>
      </w:r>
    </w:p>
    <w:p w14:paraId="3A428345" w14:textId="77777777" w:rsidR="008967EE" w:rsidRPr="000D1ECF" w:rsidRDefault="008967EE" w:rsidP="00FD6C1F">
      <w:pPr>
        <w:spacing w:line="276" w:lineRule="auto"/>
        <w:ind w:left="993" w:firstLine="425"/>
        <w:rPr>
          <w:iCs/>
        </w:rPr>
      </w:pPr>
      <w:r w:rsidRPr="000D1ECF">
        <w:rPr>
          <w:iCs/>
        </w:rPr>
        <w:t>Bus pilni medaus ąsočiai.</w:t>
      </w:r>
    </w:p>
    <w:p w14:paraId="24B2B780" w14:textId="77777777" w:rsidR="008967EE" w:rsidRDefault="008967EE" w:rsidP="008967EE"/>
    <w:p w14:paraId="77365D46" w14:textId="6D80F72D" w:rsidR="008967EE" w:rsidRDefault="00A81CA2" w:rsidP="00A81CA2">
      <w:pPr>
        <w:ind w:firstLine="0"/>
      </w:pPr>
      <w:r w:rsidRPr="00A81CA2">
        <w:rPr>
          <w:b/>
          <w:bCs/>
        </w:rPr>
        <w:t>Mokytoja.</w:t>
      </w:r>
      <w:r>
        <w:t xml:space="preserve"> </w:t>
      </w:r>
      <w:r w:rsidR="008967EE">
        <w:t xml:space="preserve">Ar išgirdote, kokį medį labiausiai myli bitės? </w:t>
      </w:r>
    </w:p>
    <w:p w14:paraId="0BC7C6E1" w14:textId="003D796E" w:rsidR="008967EE" w:rsidRPr="001F7E58" w:rsidRDefault="00A81CA2" w:rsidP="00A81CA2">
      <w:pPr>
        <w:ind w:firstLine="0"/>
        <w:rPr>
          <w:i/>
        </w:rPr>
      </w:pPr>
      <w:r w:rsidRPr="00A81CA2">
        <w:rPr>
          <w:b/>
          <w:bCs/>
          <w:iCs/>
        </w:rPr>
        <w:lastRenderedPageBreak/>
        <w:t>Mokinys (-ė).</w:t>
      </w:r>
      <w:r w:rsidRPr="00A81CA2">
        <w:rPr>
          <w:iCs/>
        </w:rPr>
        <w:t xml:space="preserve">  </w:t>
      </w:r>
      <w:r w:rsidR="008967EE" w:rsidRPr="00A81CA2">
        <w:rPr>
          <w:iCs/>
        </w:rPr>
        <w:t>Bitės mums dovanoja ne tik medų. Iš vaško darydavo žvakes.</w:t>
      </w:r>
      <w:r w:rsidR="008967EE" w:rsidRPr="001F7E58">
        <w:rPr>
          <w:i/>
        </w:rPr>
        <w:t xml:space="preserve"> </w:t>
      </w:r>
    </w:p>
    <w:p w14:paraId="5671DDED" w14:textId="28C7670D" w:rsidR="008967EE" w:rsidRDefault="00A81CA2" w:rsidP="00A81CA2">
      <w:pPr>
        <w:ind w:firstLine="0"/>
      </w:pPr>
      <w:r w:rsidRPr="00A81CA2">
        <w:rPr>
          <w:b/>
          <w:bCs/>
          <w:iCs/>
        </w:rPr>
        <w:t>Mokinys (-ė).</w:t>
      </w:r>
      <w:r w:rsidRPr="00A81CA2">
        <w:rPr>
          <w:iCs/>
        </w:rPr>
        <w:t xml:space="preserve">  </w:t>
      </w:r>
      <w:r w:rsidR="008967EE">
        <w:t>Iš medaus gamindavo Kūčių kleckučius, Velykų midų. Vašku išliedavo valtis. Liedavo moteriškų kurpaičių padus, siuvėjai stiprindavo siūlus.</w:t>
      </w:r>
    </w:p>
    <w:p w14:paraId="695BB65F" w14:textId="77777777" w:rsidR="008967EE" w:rsidRDefault="008967EE" w:rsidP="008967EE"/>
    <w:p w14:paraId="7E703C37" w14:textId="43E1DE6E" w:rsidR="008967EE" w:rsidRPr="001F7E58" w:rsidRDefault="00A81CA2" w:rsidP="008967EE">
      <w:pPr>
        <w:rPr>
          <w:b/>
        </w:rPr>
      </w:pPr>
      <w:r>
        <w:rPr>
          <w:b/>
        </w:rPr>
        <w:t xml:space="preserve">Ratelis </w:t>
      </w:r>
      <w:r w:rsidR="008967EE">
        <w:rPr>
          <w:b/>
        </w:rPr>
        <w:t>„Skrisk skrisk, bitute“</w:t>
      </w:r>
      <w:r>
        <w:rPr>
          <w:b/>
        </w:rPr>
        <w:t xml:space="preserve"> </w:t>
      </w:r>
      <w:r w:rsidRPr="00A81CA2">
        <w:rPr>
          <w:bCs/>
        </w:rPr>
        <w:t>(dalyvauja visa bendruomenė)</w:t>
      </w:r>
    </w:p>
    <w:p w14:paraId="0DDFB9ED" w14:textId="77777777" w:rsidR="008967EE" w:rsidRDefault="008967EE" w:rsidP="008967EE">
      <w:pPr>
        <w:ind w:firstLine="0"/>
        <w:rPr>
          <w:i/>
        </w:rPr>
      </w:pPr>
    </w:p>
    <w:p w14:paraId="278DD5F8" w14:textId="507B7166" w:rsidR="000A20AB" w:rsidRDefault="00E167B7" w:rsidP="000A20AB">
      <w:pPr>
        <w:ind w:firstLine="0"/>
      </w:pPr>
      <w:r>
        <w:rPr>
          <w:b/>
          <w:bCs/>
        </w:rPr>
        <w:t>Mo</w:t>
      </w:r>
      <w:r w:rsidR="00C50DA1" w:rsidRPr="00A81CA2">
        <w:rPr>
          <w:b/>
          <w:bCs/>
        </w:rPr>
        <w:t>kytoja.</w:t>
      </w:r>
      <w:r w:rsidR="00C50DA1">
        <w:rPr>
          <w:b/>
          <w:bCs/>
        </w:rPr>
        <w:t xml:space="preserve"> </w:t>
      </w:r>
      <w:r w:rsidR="00C50DA1" w:rsidRPr="00C50DA1">
        <w:t>O dabar</w:t>
      </w:r>
      <w:r w:rsidR="00C50DA1">
        <w:t xml:space="preserve"> visus kviečiu į dirbtuvėles, kur kiekvienas pasigaminsite po vaško žvakelę (lieja vaško žvakes).</w:t>
      </w:r>
    </w:p>
    <w:p w14:paraId="76F24D9C" w14:textId="77777777" w:rsidR="00C50DA1" w:rsidRDefault="00C50DA1" w:rsidP="000A20AB">
      <w:pPr>
        <w:ind w:firstLine="0"/>
      </w:pPr>
    </w:p>
    <w:p w14:paraId="24985763" w14:textId="77777777" w:rsidR="00C50DA1" w:rsidRPr="00843B42" w:rsidRDefault="00C50DA1" w:rsidP="00C50DA1">
      <w:pPr>
        <w:pStyle w:val="NoSpacing"/>
        <w:spacing w:before="120" w:line="276" w:lineRule="auto"/>
        <w:ind w:firstLine="567"/>
        <w:rPr>
          <w:rFonts w:ascii="Times New Roman" w:hAnsi="Times New Roman" w:cs="Times New Roman"/>
          <w:b/>
          <w:sz w:val="24"/>
          <w:szCs w:val="24"/>
        </w:rPr>
      </w:pPr>
      <w:r w:rsidRPr="00843B42">
        <w:rPr>
          <w:rFonts w:ascii="Times New Roman" w:hAnsi="Times New Roman" w:cs="Times New Roman"/>
          <w:b/>
          <w:sz w:val="24"/>
          <w:szCs w:val="24"/>
        </w:rPr>
        <w:t>Pokalbis apie tautosaką ir tautosakos žanrus</w:t>
      </w:r>
    </w:p>
    <w:p w14:paraId="035D2FFC" w14:textId="77777777" w:rsidR="00C50DA1" w:rsidRPr="00843B42" w:rsidRDefault="00C50DA1" w:rsidP="007D40B7">
      <w:pPr>
        <w:pStyle w:val="NoSpacing"/>
        <w:spacing w:before="120" w:line="276" w:lineRule="auto"/>
        <w:ind w:firstLine="567"/>
        <w:jc w:val="both"/>
        <w:rPr>
          <w:rFonts w:ascii="Times New Roman" w:hAnsi="Times New Roman" w:cs="Times New Roman"/>
          <w:sz w:val="24"/>
          <w:szCs w:val="24"/>
        </w:rPr>
      </w:pPr>
      <w:r w:rsidRPr="00843B42">
        <w:rPr>
          <w:rFonts w:ascii="Times New Roman" w:hAnsi="Times New Roman" w:cs="Times New Roman"/>
          <w:sz w:val="24"/>
          <w:szCs w:val="24"/>
        </w:rPr>
        <w:t>Lietuvių kalbos ir literatūros, muzikos pamokose su mokiniais verta prisiminti, kas yra tautosaka, kokios yra tautosakos rūšys. Klausimai pokalbiui:</w:t>
      </w:r>
    </w:p>
    <w:p w14:paraId="290680CF" w14:textId="77777777" w:rsidR="00C50DA1" w:rsidRPr="00843B42" w:rsidRDefault="00C50DA1" w:rsidP="007D40B7">
      <w:pPr>
        <w:pStyle w:val="NoSpacing"/>
        <w:spacing w:before="120" w:line="276" w:lineRule="auto"/>
        <w:ind w:firstLine="567"/>
        <w:jc w:val="both"/>
        <w:rPr>
          <w:rFonts w:ascii="Times New Roman" w:eastAsia="Cambria" w:hAnsi="Times New Roman" w:cs="Times New Roman"/>
          <w:sz w:val="24"/>
          <w:szCs w:val="24"/>
          <w:lang w:bidi="en-US"/>
        </w:rPr>
      </w:pPr>
      <w:r w:rsidRPr="00843B42">
        <w:rPr>
          <w:rFonts w:ascii="Times New Roman" w:eastAsia="Cambria" w:hAnsi="Times New Roman" w:cs="Times New Roman"/>
          <w:sz w:val="24"/>
          <w:szCs w:val="24"/>
          <w:lang w:bidi="en-US"/>
        </w:rPr>
        <w:t xml:space="preserve">1. Ką reiškia žodis </w:t>
      </w:r>
      <w:r w:rsidRPr="00843B42">
        <w:rPr>
          <w:rFonts w:ascii="Times New Roman" w:eastAsia="Cambria" w:hAnsi="Times New Roman" w:cs="Times New Roman"/>
          <w:i/>
          <w:sz w:val="24"/>
          <w:szCs w:val="24"/>
          <w:lang w:bidi="en-US"/>
        </w:rPr>
        <w:t>tautosaka?</w:t>
      </w:r>
      <w:r w:rsidRPr="00843B42">
        <w:rPr>
          <w:rFonts w:ascii="Times New Roman" w:eastAsia="Cambria" w:hAnsi="Times New Roman" w:cs="Times New Roman"/>
          <w:sz w:val="24"/>
          <w:szCs w:val="24"/>
          <w:lang w:bidi="en-US"/>
        </w:rPr>
        <w:t xml:space="preserve"> (Jis sudarytas iš dviejų žodžių: </w:t>
      </w:r>
      <w:r w:rsidRPr="00843B42">
        <w:rPr>
          <w:rFonts w:ascii="Times New Roman" w:eastAsia="Cambria" w:hAnsi="Times New Roman" w:cs="Times New Roman"/>
          <w:i/>
          <w:sz w:val="24"/>
          <w:szCs w:val="24"/>
          <w:lang w:bidi="en-US"/>
        </w:rPr>
        <w:t>tauta + sako</w:t>
      </w:r>
      <w:r w:rsidRPr="00843B42">
        <w:rPr>
          <w:rFonts w:ascii="Times New Roman" w:eastAsia="Cambria" w:hAnsi="Times New Roman" w:cs="Times New Roman"/>
          <w:sz w:val="24"/>
          <w:szCs w:val="24"/>
          <w:lang w:bidi="en-US"/>
        </w:rPr>
        <w:t>. Tai tautos žodinė kūryba, perduodama iš kartos į kartą. Šios kūrybos</w:t>
      </w:r>
      <w:r w:rsidRPr="00843B42">
        <w:rPr>
          <w:rFonts w:ascii="Times New Roman" w:hAnsi="Times New Roman" w:cs="Times New Roman"/>
          <w:sz w:val="24"/>
          <w:szCs w:val="24"/>
        </w:rPr>
        <w:t xml:space="preserve"> esminis bruožas yra kolektyviškumas, tradiciškumas (tik iš kartos į kartą perteikiama tautosaka išlieka gyva ištisus šimtmečius), taip pat tautiškumas – tautosakoje atsiskleidžia tautai būdingos kalbos įvairovė, poetinės ypatybės ir pan.</w:t>
      </w:r>
      <w:r w:rsidRPr="00843B42">
        <w:rPr>
          <w:rFonts w:ascii="Times New Roman" w:eastAsia="Cambria" w:hAnsi="Times New Roman" w:cs="Times New Roman"/>
          <w:sz w:val="24"/>
          <w:szCs w:val="24"/>
          <w:lang w:bidi="en-US"/>
        </w:rPr>
        <w:t xml:space="preserve">). </w:t>
      </w:r>
    </w:p>
    <w:p w14:paraId="798849C1" w14:textId="14AA44A4" w:rsidR="00C50DA1" w:rsidRPr="00C50DA1" w:rsidRDefault="00C50DA1" w:rsidP="007D40B7">
      <w:pPr>
        <w:pStyle w:val="NormalWeb"/>
        <w:shd w:val="clear" w:color="auto" w:fill="FFFFFF"/>
        <w:spacing w:before="0" w:beforeAutospacing="0" w:after="0" w:afterAutospacing="0" w:line="276" w:lineRule="auto"/>
        <w:jc w:val="both"/>
      </w:pPr>
      <w:r w:rsidRPr="00C50DA1">
        <w:rPr>
          <w:rFonts w:eastAsia="Cambria"/>
          <w:lang w:bidi="en-US"/>
        </w:rPr>
        <w:t xml:space="preserve">         2. Kas yra </w:t>
      </w:r>
      <w:r w:rsidRPr="00C50DA1">
        <w:rPr>
          <w:rFonts w:eastAsia="Cambria"/>
          <w:i/>
          <w:lang w:bidi="en-US"/>
        </w:rPr>
        <w:t>smulkioji tautosaka</w:t>
      </w:r>
      <w:r w:rsidRPr="00C50DA1">
        <w:rPr>
          <w:rFonts w:eastAsia="Cambria"/>
          <w:lang w:bidi="en-US"/>
        </w:rPr>
        <w:t>? (</w:t>
      </w:r>
      <w:r w:rsidRPr="00C50DA1">
        <w:rPr>
          <w:rStyle w:val="Emphasis"/>
          <w:b/>
          <w:bCs/>
          <w:shd w:val="clear" w:color="auto" w:fill="FFFFFF"/>
        </w:rPr>
        <w:t>Mįslės</w:t>
      </w:r>
      <w:r w:rsidRPr="00C50DA1">
        <w:rPr>
          <w:shd w:val="clear" w:color="auto" w:fill="FFFFFF"/>
        </w:rPr>
        <w:t> – alegorinis posakis, reikalaujantis atminti, įspėti.</w:t>
      </w:r>
      <w:r w:rsidRPr="00C50DA1">
        <w:rPr>
          <w:rStyle w:val="Heading3Char"/>
          <w:rFonts w:ascii="Times New Roman" w:hAnsi="Times New Roman" w:cs="Times New Roman"/>
          <w:b/>
          <w:bCs/>
          <w:i/>
          <w:iCs/>
          <w:color w:val="auto"/>
          <w:sz w:val="24"/>
          <w:szCs w:val="24"/>
          <w:shd w:val="clear" w:color="auto" w:fill="FFFFFF"/>
        </w:rPr>
        <w:t xml:space="preserve"> </w:t>
      </w:r>
      <w:r w:rsidRPr="00C50DA1">
        <w:rPr>
          <w:rStyle w:val="Heading3Char"/>
          <w:rFonts w:ascii="Times New Roman" w:hAnsi="Times New Roman" w:cs="Times New Roman"/>
          <w:bCs/>
          <w:iCs/>
          <w:color w:val="auto"/>
          <w:sz w:val="24"/>
          <w:szCs w:val="24"/>
          <w:shd w:val="clear" w:color="auto" w:fill="FFFFFF"/>
        </w:rPr>
        <w:t>Pvz.:</w:t>
      </w:r>
      <w:r w:rsidRPr="00C50DA1">
        <w:rPr>
          <w:rStyle w:val="Heading3Char"/>
          <w:rFonts w:ascii="Times New Roman" w:hAnsi="Times New Roman" w:cs="Times New Roman"/>
          <w:b/>
          <w:bCs/>
          <w:i/>
          <w:iCs/>
          <w:color w:val="auto"/>
          <w:sz w:val="24"/>
          <w:szCs w:val="24"/>
          <w:shd w:val="clear" w:color="auto" w:fill="FFFFFF"/>
        </w:rPr>
        <w:t xml:space="preserve"> </w:t>
      </w:r>
      <w:r w:rsidRPr="00C50DA1">
        <w:rPr>
          <w:shd w:val="clear" w:color="auto" w:fill="FFFFFF"/>
        </w:rPr>
        <w:t>Juoda karvė visus gyvius pargriovė. (Naktis)</w:t>
      </w:r>
      <w:r w:rsidRPr="00C50DA1">
        <w:rPr>
          <w:rStyle w:val="Emphasis"/>
          <w:b/>
          <w:bCs/>
          <w:shd w:val="clear" w:color="auto" w:fill="FFFFFF"/>
        </w:rPr>
        <w:t xml:space="preserve"> . Minklės</w:t>
      </w:r>
      <w:r w:rsidRPr="00C50DA1">
        <w:rPr>
          <w:shd w:val="clear" w:color="auto" w:fill="FFFFFF"/>
        </w:rPr>
        <w:t xml:space="preserve"> – sakytinės tautosakos žanro skyriui priklausančių įminamų ar įspėjamų alegorinių klausimų visuma, sukaupta lietuvių tautos. Pvz.: </w:t>
      </w:r>
      <w:r w:rsidRPr="00C50DA1">
        <w:rPr>
          <w:rStyle w:val="Heading3Char"/>
          <w:rFonts w:ascii="Times New Roman" w:hAnsi="Times New Roman" w:cs="Times New Roman"/>
          <w:bCs/>
          <w:iCs/>
          <w:color w:val="auto"/>
          <w:sz w:val="24"/>
          <w:szCs w:val="24"/>
          <w:shd w:val="clear" w:color="auto" w:fill="FFFFFF"/>
        </w:rPr>
        <w:t xml:space="preserve"> Kas gimsta marškiniuose, o miršta nuogas? (Sūris) </w:t>
      </w:r>
      <w:r w:rsidRPr="00C50DA1">
        <w:rPr>
          <w:rStyle w:val="Emphasis"/>
          <w:b/>
          <w:bCs/>
          <w:shd w:val="clear" w:color="auto" w:fill="FFFFFF"/>
        </w:rPr>
        <w:t>Patarlės</w:t>
      </w:r>
      <w:r w:rsidRPr="00C50DA1">
        <w:rPr>
          <w:shd w:val="clear" w:color="auto" w:fill="FFFFFF"/>
        </w:rPr>
        <w:t> – pastovūs vaizdingi apibendrinamojo pobūdžio posakiai, kurie gyvuoja tradicijos būdu. Patarlėmis neretai ko nors pamokoma, patariama.</w:t>
      </w:r>
      <w:r w:rsidRPr="00C50DA1">
        <w:rPr>
          <w:b/>
          <w:shd w:val="clear" w:color="auto" w:fill="FFFFFF"/>
        </w:rPr>
        <w:t xml:space="preserve"> </w:t>
      </w:r>
      <w:r w:rsidRPr="00C50DA1">
        <w:rPr>
          <w:shd w:val="clear" w:color="auto" w:fill="FFFFFF"/>
        </w:rPr>
        <w:t xml:space="preserve">Pvz.: sukasi kaip bitė apie žiedą. </w:t>
      </w:r>
      <w:r w:rsidRPr="00C50DA1">
        <w:rPr>
          <w:b/>
          <w:shd w:val="clear" w:color="auto" w:fill="FFFFFF"/>
        </w:rPr>
        <w:t>Priežodis</w:t>
      </w:r>
      <w:r w:rsidRPr="00C50DA1">
        <w:rPr>
          <w:shd w:val="clear" w:color="auto" w:fill="FFFFFF"/>
        </w:rPr>
        <w:t xml:space="preserve"> – tai tradicinis taiklus pastebėjimas, trumpas komentaras. Pvz.: Atitiko kirvis kotą.</w:t>
      </w:r>
      <w:r w:rsidRPr="00C50DA1">
        <w:t xml:space="preserve"> </w:t>
      </w:r>
      <w:r w:rsidRPr="00C50DA1">
        <w:rPr>
          <w:b/>
        </w:rPr>
        <w:t>Palyginimas</w:t>
      </w:r>
      <w:r w:rsidR="006C0BE7">
        <w:rPr>
          <w:b/>
        </w:rPr>
        <w:t xml:space="preserve"> </w:t>
      </w:r>
      <w:r w:rsidRPr="00C50DA1">
        <w:t>- vaizdingumo dėlei sugretinami bei lyginami du skirtingų kategorijų dalykai, turį tarpusavy kokį nors panašumą. Pvz.:</w:t>
      </w:r>
      <w:r w:rsidRPr="00C50DA1">
        <w:rPr>
          <w:rFonts w:eastAsia="Cambria"/>
          <w:lang w:bidi="en-US"/>
        </w:rPr>
        <w:t xml:space="preserve"> </w:t>
      </w:r>
      <w:r w:rsidRPr="00C50DA1">
        <w:t>Sėdi kaip ant žarijų.</w:t>
      </w:r>
      <w:r w:rsidRPr="00C50DA1">
        <w:rPr>
          <w:b/>
        </w:rPr>
        <w:t xml:space="preserve"> </w:t>
      </w:r>
      <w:r w:rsidRPr="00C50DA1">
        <w:rPr>
          <w:rStyle w:val="Emphasis"/>
          <w:b/>
          <w:bCs/>
          <w:shd w:val="clear" w:color="auto" w:fill="FFFFFF"/>
        </w:rPr>
        <w:t>Skaičiuotės</w:t>
      </w:r>
      <w:r w:rsidRPr="00C50DA1">
        <w:rPr>
          <w:shd w:val="clear" w:color="auto" w:fill="FFFFFF"/>
        </w:rPr>
        <w:t> – trumpi ritmiški kūrinėliai, pagal kuriuos žaidžiant pasiskirstoma, kam teks gaudyti, nežiūrėti ar pan.</w:t>
      </w:r>
      <w:r w:rsidRPr="00C50DA1">
        <w:rPr>
          <w:rFonts w:eastAsia="Cambria"/>
          <w:lang w:bidi="en-US"/>
        </w:rPr>
        <w:t xml:space="preserve"> Pvz.:  </w:t>
      </w:r>
      <w:r w:rsidRPr="00C50DA1">
        <w:t xml:space="preserve">Adata, padata, Šypso, vypso, Kunkul, munkul, Pukšt! </w:t>
      </w:r>
      <w:r w:rsidRPr="00C50DA1">
        <w:rPr>
          <w:rStyle w:val="Emphasis"/>
          <w:b/>
          <w:bCs/>
          <w:shd w:val="clear" w:color="auto" w:fill="FFFFFF"/>
        </w:rPr>
        <w:t xml:space="preserve"> Greitakalbės</w:t>
      </w:r>
      <w:r w:rsidRPr="00C50DA1">
        <w:rPr>
          <w:shd w:val="clear" w:color="auto" w:fill="FFFFFF"/>
        </w:rPr>
        <w:t>, kartais dar vadinamos greitašnekėmis – tai neilgi, dažniausiai vieno sakinio posakiai, kuriuose pasikartoja keletas sunkiai ištariamų garsų. Pvz.: Šikšna šikšnelė šikšniškai surišta (šikšna- nerauginta oda, vartojama pakinktams, kasdienei avalynei).</w:t>
      </w:r>
      <w:r w:rsidRPr="00C50DA1">
        <w:rPr>
          <w:rFonts w:eastAsia="Cambria"/>
          <w:lang w:bidi="en-US"/>
        </w:rPr>
        <w:t xml:space="preserve"> </w:t>
      </w:r>
      <w:r w:rsidRPr="00C50DA1">
        <w:rPr>
          <w:rFonts w:eastAsia="Calibri"/>
          <w:b/>
          <w:bCs/>
          <w:shd w:val="clear" w:color="auto" w:fill="FFFFFF"/>
        </w:rPr>
        <w:t>Garsų pamėgdžiojimai</w:t>
      </w:r>
      <w:r w:rsidRPr="00C50DA1">
        <w:rPr>
          <w:rFonts w:eastAsia="Calibri"/>
          <w:shd w:val="clear" w:color="auto" w:fill="FFFFFF"/>
        </w:rPr>
        <w:t> – trumpi, kartais eiliuoti kūrinėliai, kuriais imituojami įvairių </w:t>
      </w:r>
      <w:hyperlink r:id="rId5" w:tooltip="Gyvūnas" w:history="1">
        <w:r w:rsidRPr="00C50DA1">
          <w:rPr>
            <w:rFonts w:eastAsia="Calibri"/>
            <w:shd w:val="clear" w:color="auto" w:fill="FFFFFF"/>
          </w:rPr>
          <w:t>gyvūnų</w:t>
        </w:r>
      </w:hyperlink>
      <w:r w:rsidRPr="00C50DA1">
        <w:rPr>
          <w:rFonts w:eastAsia="Calibri"/>
          <w:shd w:val="clear" w:color="auto" w:fill="FFFFFF"/>
        </w:rPr>
        <w:t> balsai ir kai kurių darbų metu girdimi garsai.</w:t>
      </w:r>
      <w:r w:rsidRPr="00C50DA1">
        <w:rPr>
          <w:rFonts w:eastAsia="Cambria"/>
          <w:lang w:bidi="en-US"/>
        </w:rPr>
        <w:t xml:space="preserve"> Pvz.: </w:t>
      </w:r>
      <w:r w:rsidRPr="00C50DA1">
        <w:t>Kuliama </w:t>
      </w:r>
      <w:hyperlink r:id="rId6" w:tooltip="Spragilas" w:history="1">
        <w:r w:rsidRPr="00C50DA1">
          <w:t>spragilu</w:t>
        </w:r>
      </w:hyperlink>
      <w:r w:rsidRPr="00C50DA1">
        <w:t xml:space="preserve">: </w:t>
      </w:r>
      <w:r w:rsidRPr="00C50DA1">
        <w:rPr>
          <w:iCs/>
        </w:rPr>
        <w:t>Pliek rugelį –Šok grūdelis…).</w:t>
      </w:r>
    </w:p>
    <w:p w14:paraId="7C827908" w14:textId="7148E5F1" w:rsidR="00C50DA1" w:rsidRPr="00843B42" w:rsidRDefault="00C50DA1" w:rsidP="007D40B7">
      <w:pPr>
        <w:pStyle w:val="NoSpacing"/>
        <w:spacing w:before="120" w:line="276" w:lineRule="auto"/>
        <w:ind w:firstLine="709"/>
        <w:jc w:val="both"/>
        <w:rPr>
          <w:rFonts w:ascii="Times New Roman" w:eastAsia="Cambria" w:hAnsi="Times New Roman" w:cs="Times New Roman"/>
          <w:sz w:val="24"/>
          <w:szCs w:val="24"/>
          <w:lang w:bidi="en-US"/>
        </w:rPr>
      </w:pPr>
      <w:r w:rsidRPr="00843B42">
        <w:rPr>
          <w:rFonts w:ascii="Times New Roman" w:eastAsia="Cambria" w:hAnsi="Times New Roman" w:cs="Times New Roman"/>
          <w:sz w:val="24"/>
          <w:szCs w:val="24"/>
          <w:lang w:bidi="en-US"/>
        </w:rPr>
        <w:t xml:space="preserve">5. Kas yra </w:t>
      </w:r>
      <w:r w:rsidRPr="00843B42">
        <w:rPr>
          <w:rFonts w:ascii="Times New Roman" w:eastAsia="Cambria" w:hAnsi="Times New Roman" w:cs="Times New Roman"/>
          <w:i/>
          <w:sz w:val="24"/>
          <w:szCs w:val="24"/>
          <w:lang w:bidi="en-US"/>
        </w:rPr>
        <w:t>pasakojamoji tautosaka</w:t>
      </w:r>
      <w:r w:rsidRPr="00843B42">
        <w:rPr>
          <w:rFonts w:ascii="Times New Roman" w:eastAsia="Cambria" w:hAnsi="Times New Roman" w:cs="Times New Roman"/>
          <w:sz w:val="24"/>
          <w:szCs w:val="24"/>
          <w:lang w:bidi="en-US"/>
        </w:rPr>
        <w:t>? (</w:t>
      </w:r>
      <w:r w:rsidRPr="00843B42">
        <w:rPr>
          <w:rFonts w:ascii="Times New Roman" w:eastAsia="Cambria" w:hAnsi="Times New Roman" w:cs="Times New Roman"/>
          <w:b/>
          <w:sz w:val="24"/>
          <w:szCs w:val="24"/>
          <w:lang w:bidi="en-US"/>
        </w:rPr>
        <w:t>Pasaka</w:t>
      </w:r>
      <w:r w:rsidR="006C0BE7">
        <w:rPr>
          <w:rFonts w:ascii="Times New Roman" w:eastAsia="Cambria" w:hAnsi="Times New Roman" w:cs="Times New Roman"/>
          <w:b/>
          <w:sz w:val="24"/>
          <w:szCs w:val="24"/>
          <w:lang w:bidi="en-US"/>
        </w:rPr>
        <w:t xml:space="preserve"> </w:t>
      </w:r>
      <w:r w:rsidRPr="00843B42">
        <w:rPr>
          <w:rFonts w:ascii="Times New Roman" w:eastAsia="Cambria" w:hAnsi="Times New Roman" w:cs="Times New Roman"/>
          <w:sz w:val="24"/>
          <w:szCs w:val="24"/>
          <w:lang w:bidi="en-US"/>
        </w:rPr>
        <w:t xml:space="preserve">- pasakojamasis fantastinis kūrinys. Gali būti liaudies, literatūrinės pasakos: gyvulinės, stebuklinės, buitinės, nuotykių pasakos. </w:t>
      </w:r>
      <w:r w:rsidRPr="00843B42">
        <w:rPr>
          <w:rFonts w:ascii="Times New Roman" w:eastAsia="Cambria" w:hAnsi="Times New Roman" w:cs="Times New Roman"/>
          <w:b/>
          <w:bCs/>
          <w:sz w:val="24"/>
          <w:szCs w:val="24"/>
          <w:lang w:bidi="en-US"/>
        </w:rPr>
        <w:t>Padavimas</w:t>
      </w:r>
      <w:r w:rsidRPr="00843B42">
        <w:rPr>
          <w:rFonts w:ascii="Times New Roman" w:eastAsia="Cambria" w:hAnsi="Times New Roman" w:cs="Times New Roman"/>
          <w:sz w:val="24"/>
          <w:szCs w:val="24"/>
          <w:lang w:bidi="en-US"/>
        </w:rPr>
        <w:t xml:space="preserve"> (istorinė sakmė) - tai kūrinys, vaizduojantis tam tikrų konkrečių istorinių arba geografinių objektų atsiradimą, jų pavadinimų kilmę ir pan.  </w:t>
      </w:r>
      <w:r w:rsidRPr="00843B42">
        <w:rPr>
          <w:rFonts w:ascii="Times New Roman" w:eastAsia="Cambria" w:hAnsi="Times New Roman" w:cs="Times New Roman"/>
          <w:b/>
          <w:sz w:val="24"/>
          <w:szCs w:val="24"/>
          <w:lang w:bidi="en-US"/>
        </w:rPr>
        <w:t>Sakmė</w:t>
      </w:r>
      <w:r w:rsidRPr="006C0BE7">
        <w:rPr>
          <w:rFonts w:ascii="Times New Roman" w:eastAsia="Cambria" w:hAnsi="Times New Roman" w:cs="Times New Roman"/>
          <w:b/>
          <w:bCs/>
          <w:sz w:val="24"/>
          <w:szCs w:val="24"/>
          <w:lang w:bidi="en-US"/>
        </w:rPr>
        <w:t>se</w:t>
      </w:r>
      <w:r w:rsidRPr="00843B42">
        <w:rPr>
          <w:rFonts w:ascii="Times New Roman" w:eastAsia="Cambria" w:hAnsi="Times New Roman" w:cs="Times New Roman"/>
          <w:sz w:val="24"/>
          <w:szCs w:val="24"/>
          <w:lang w:bidi="en-US"/>
        </w:rPr>
        <w:t xml:space="preserve"> aiškinama pasaulio ir gamtos reiškinių kilmė, vaizduojamas žmogaus susidūrimas su mitinėmis būtybėmis. </w:t>
      </w:r>
      <w:r w:rsidRPr="00843B42">
        <w:rPr>
          <w:rFonts w:ascii="Times New Roman" w:eastAsia="Cambria" w:hAnsi="Times New Roman" w:cs="Times New Roman"/>
          <w:b/>
          <w:sz w:val="24"/>
          <w:szCs w:val="24"/>
          <w:lang w:bidi="en-US"/>
        </w:rPr>
        <w:t>Pasakėčia</w:t>
      </w:r>
      <w:r w:rsidR="006C0BE7">
        <w:rPr>
          <w:rFonts w:ascii="Times New Roman" w:eastAsia="Cambria" w:hAnsi="Times New Roman" w:cs="Times New Roman"/>
          <w:b/>
          <w:sz w:val="24"/>
          <w:szCs w:val="24"/>
          <w:lang w:bidi="en-US"/>
        </w:rPr>
        <w:t xml:space="preserve"> </w:t>
      </w:r>
      <w:r w:rsidRPr="00843B42">
        <w:rPr>
          <w:rFonts w:ascii="Times New Roman" w:eastAsia="Cambria" w:hAnsi="Times New Roman" w:cs="Times New Roman"/>
          <w:sz w:val="24"/>
          <w:szCs w:val="24"/>
          <w:lang w:bidi="en-US"/>
        </w:rPr>
        <w:t xml:space="preserve">- trumpas alegoriškas pamokomasis pasakojimas. </w:t>
      </w:r>
      <w:r w:rsidRPr="00843B42">
        <w:rPr>
          <w:rFonts w:ascii="Times New Roman" w:eastAsia="Cambria" w:hAnsi="Times New Roman" w:cs="Times New Roman"/>
          <w:b/>
          <w:sz w:val="24"/>
          <w:szCs w:val="24"/>
          <w:lang w:bidi="en-US"/>
        </w:rPr>
        <w:t>Anekdotas</w:t>
      </w:r>
      <w:r w:rsidRPr="00843B42">
        <w:rPr>
          <w:rFonts w:ascii="Times New Roman" w:eastAsia="Cambria" w:hAnsi="Times New Roman" w:cs="Times New Roman"/>
          <w:sz w:val="24"/>
          <w:szCs w:val="24"/>
          <w:lang w:bidi="en-US"/>
        </w:rPr>
        <w:t xml:space="preserve"> - trumpas komiškas kūrinys, turintis staigią, efektyvią pabaigą. ir kt.).</w:t>
      </w:r>
    </w:p>
    <w:p w14:paraId="346A14EE" w14:textId="56379757" w:rsidR="00C50DA1" w:rsidRPr="00C50DA1" w:rsidRDefault="00C50DA1" w:rsidP="007D40B7">
      <w:pPr>
        <w:pStyle w:val="NoSpacing"/>
        <w:spacing w:before="120" w:line="276" w:lineRule="auto"/>
        <w:ind w:firstLine="709"/>
        <w:jc w:val="both"/>
        <w:rPr>
          <w:rFonts w:ascii="Times New Roman" w:eastAsia="Calibri" w:hAnsi="Times New Roman" w:cs="Times New Roman"/>
          <w:color w:val="000000"/>
          <w:sz w:val="24"/>
          <w:szCs w:val="24"/>
          <w:shd w:val="clear" w:color="auto" w:fill="FFF5C8"/>
          <w:lang w:eastAsia="lt-LT"/>
        </w:rPr>
      </w:pPr>
      <w:r w:rsidRPr="00C50DA1">
        <w:rPr>
          <w:rFonts w:ascii="Times New Roman" w:eastAsia="Cambria" w:hAnsi="Times New Roman" w:cs="Times New Roman"/>
          <w:sz w:val="24"/>
          <w:szCs w:val="24"/>
          <w:lang w:bidi="en-US"/>
        </w:rPr>
        <w:t xml:space="preserve">6. Kas yra </w:t>
      </w:r>
      <w:r w:rsidRPr="00C50DA1">
        <w:rPr>
          <w:rFonts w:ascii="Times New Roman" w:eastAsia="Cambria" w:hAnsi="Times New Roman" w:cs="Times New Roman"/>
          <w:i/>
          <w:sz w:val="24"/>
          <w:szCs w:val="24"/>
          <w:lang w:bidi="en-US"/>
        </w:rPr>
        <w:t>dainuojamoji tautosaka</w:t>
      </w:r>
      <w:r w:rsidRPr="00C50DA1">
        <w:rPr>
          <w:rFonts w:ascii="Times New Roman" w:eastAsia="Cambria" w:hAnsi="Times New Roman" w:cs="Times New Roman"/>
          <w:sz w:val="24"/>
          <w:szCs w:val="24"/>
          <w:lang w:bidi="en-US"/>
        </w:rPr>
        <w:t xml:space="preserve">? </w:t>
      </w:r>
      <w:r w:rsidRPr="00C50DA1">
        <w:rPr>
          <w:rFonts w:ascii="Times New Roman" w:eastAsia="Cambria" w:hAnsi="Times New Roman" w:cs="Times New Roman"/>
          <w:b/>
          <w:sz w:val="24"/>
          <w:szCs w:val="24"/>
          <w:lang w:bidi="en-US"/>
        </w:rPr>
        <w:t>Dainos</w:t>
      </w:r>
      <w:r w:rsidRPr="00C50DA1">
        <w:rPr>
          <w:rFonts w:ascii="Times New Roman" w:eastAsia="Cambria" w:hAnsi="Times New Roman" w:cs="Times New Roman"/>
          <w:sz w:val="24"/>
          <w:szCs w:val="24"/>
          <w:lang w:bidi="en-US"/>
        </w:rPr>
        <w:t xml:space="preserve"> (kalendorinių apeigų, jaunimo, darbo, šeimos švenčių, karo, pasipriešinimo, kt.). </w:t>
      </w:r>
      <w:r w:rsidRPr="00C50DA1">
        <w:rPr>
          <w:rFonts w:ascii="Times New Roman" w:eastAsia="Cambria" w:hAnsi="Times New Roman" w:cs="Times New Roman"/>
          <w:b/>
          <w:sz w:val="24"/>
          <w:szCs w:val="24"/>
          <w:lang w:bidi="en-US"/>
        </w:rPr>
        <w:t>Lopšinės</w:t>
      </w:r>
      <w:r w:rsidR="006C0BE7">
        <w:rPr>
          <w:rFonts w:ascii="Times New Roman" w:eastAsia="Cambria" w:hAnsi="Times New Roman" w:cs="Times New Roman"/>
          <w:b/>
          <w:sz w:val="24"/>
          <w:szCs w:val="24"/>
          <w:lang w:bidi="en-US"/>
        </w:rPr>
        <w:t xml:space="preserve"> </w:t>
      </w:r>
      <w:r w:rsidRPr="00C50DA1">
        <w:rPr>
          <w:rFonts w:ascii="Times New Roman" w:eastAsia="Cambria" w:hAnsi="Times New Roman" w:cs="Times New Roman"/>
          <w:sz w:val="24"/>
          <w:szCs w:val="24"/>
          <w:lang w:bidi="en-US"/>
        </w:rPr>
        <w:t xml:space="preserve">- neilgos dainelės (dažnai improvizacinės), kurios atliekamos supant, raminant, migdant vaikus. </w:t>
      </w:r>
      <w:r w:rsidRPr="00C50DA1">
        <w:rPr>
          <w:rFonts w:ascii="Times New Roman" w:eastAsia="Calibri" w:hAnsi="Times New Roman" w:cs="Times New Roman"/>
          <w:b/>
          <w:bCs/>
          <w:color w:val="202122"/>
          <w:sz w:val="24"/>
          <w:szCs w:val="24"/>
          <w:shd w:val="clear" w:color="auto" w:fill="FFFFFF"/>
          <w:lang w:eastAsia="lt-LT"/>
        </w:rPr>
        <w:t>Sutartinės</w:t>
      </w:r>
      <w:r w:rsidR="006C0BE7">
        <w:rPr>
          <w:rFonts w:ascii="Times New Roman" w:eastAsia="Calibri" w:hAnsi="Times New Roman" w:cs="Times New Roman"/>
          <w:color w:val="202122"/>
          <w:sz w:val="24"/>
          <w:szCs w:val="24"/>
          <w:shd w:val="clear" w:color="auto" w:fill="FFFFFF"/>
          <w:lang w:eastAsia="lt-LT"/>
        </w:rPr>
        <w:t xml:space="preserve"> - </w:t>
      </w:r>
      <w:r w:rsidRPr="00C50DA1">
        <w:rPr>
          <w:rFonts w:ascii="Times New Roman" w:eastAsia="Calibri" w:hAnsi="Times New Roman" w:cs="Times New Roman"/>
          <w:color w:val="202122"/>
          <w:sz w:val="24"/>
          <w:szCs w:val="24"/>
          <w:shd w:val="clear" w:color="auto" w:fill="FFFFFF"/>
          <w:lang w:eastAsia="lt-LT"/>
        </w:rPr>
        <w:t>daugiabalsės </w:t>
      </w:r>
      <w:hyperlink r:id="rId7" w:tooltip="Lietuvių liaudies dainos" w:history="1">
        <w:r w:rsidRPr="00C50DA1">
          <w:rPr>
            <w:rFonts w:ascii="Times New Roman" w:eastAsia="Calibri" w:hAnsi="Times New Roman" w:cs="Times New Roman"/>
            <w:sz w:val="24"/>
            <w:szCs w:val="24"/>
            <w:shd w:val="clear" w:color="auto" w:fill="FFFFFF"/>
            <w:lang w:eastAsia="lt-LT"/>
          </w:rPr>
          <w:t>lietuvių liaudies dainos</w:t>
        </w:r>
      </w:hyperlink>
      <w:r w:rsidRPr="00C50DA1">
        <w:rPr>
          <w:rFonts w:ascii="Times New Roman" w:eastAsia="Calibri" w:hAnsi="Times New Roman" w:cs="Times New Roman"/>
          <w:sz w:val="24"/>
          <w:szCs w:val="24"/>
          <w:shd w:val="clear" w:color="auto" w:fill="FFFFFF"/>
          <w:lang w:eastAsia="lt-LT"/>
        </w:rPr>
        <w:t xml:space="preserve">, </w:t>
      </w:r>
      <w:r w:rsidRPr="00C50DA1">
        <w:rPr>
          <w:rFonts w:ascii="Times New Roman" w:eastAsia="Calibri" w:hAnsi="Times New Roman" w:cs="Times New Roman"/>
          <w:color w:val="202122"/>
          <w:sz w:val="24"/>
          <w:szCs w:val="24"/>
          <w:shd w:val="clear" w:color="auto" w:fill="FFFFFF"/>
          <w:lang w:eastAsia="lt-LT"/>
        </w:rPr>
        <w:t xml:space="preserve">dar </w:t>
      </w:r>
      <w:r w:rsidRPr="00C50DA1">
        <w:rPr>
          <w:rFonts w:ascii="Times New Roman" w:eastAsia="Calibri" w:hAnsi="Times New Roman" w:cs="Times New Roman"/>
          <w:color w:val="202122"/>
          <w:sz w:val="24"/>
          <w:szCs w:val="24"/>
          <w:shd w:val="clear" w:color="auto" w:fill="FFFFFF"/>
          <w:lang w:eastAsia="lt-LT"/>
        </w:rPr>
        <w:lastRenderedPageBreak/>
        <w:t>vadintos </w:t>
      </w:r>
      <w:r w:rsidRPr="00C50DA1">
        <w:rPr>
          <w:rFonts w:ascii="Times New Roman" w:eastAsia="Calibri" w:hAnsi="Times New Roman" w:cs="Times New Roman"/>
          <w:b/>
          <w:bCs/>
          <w:color w:val="202122"/>
          <w:sz w:val="24"/>
          <w:szCs w:val="24"/>
          <w:shd w:val="clear" w:color="auto" w:fill="FFFFFF"/>
          <w:lang w:eastAsia="lt-LT"/>
        </w:rPr>
        <w:t>saugėmis</w:t>
      </w:r>
      <w:r w:rsidRPr="00C50DA1">
        <w:rPr>
          <w:rFonts w:ascii="Times New Roman" w:eastAsia="Calibri" w:hAnsi="Times New Roman" w:cs="Times New Roman"/>
          <w:color w:val="202122"/>
          <w:sz w:val="24"/>
          <w:szCs w:val="24"/>
          <w:shd w:val="clear" w:color="auto" w:fill="FFFFFF"/>
          <w:lang w:eastAsia="lt-LT"/>
        </w:rPr>
        <w:t xml:space="preserve"> ( dėl stipraus ir gruboko atlikimo). </w:t>
      </w:r>
      <w:r w:rsidRPr="00C50DA1">
        <w:rPr>
          <w:rFonts w:ascii="Times New Roman" w:eastAsia="Cambria" w:hAnsi="Times New Roman" w:cs="Times New Roman"/>
          <w:b/>
          <w:sz w:val="24"/>
          <w:szCs w:val="24"/>
          <w:lang w:bidi="en-US"/>
        </w:rPr>
        <w:t>Dainuojamieji rateliai-žaidimai</w:t>
      </w:r>
      <w:r w:rsidR="006C0BE7">
        <w:rPr>
          <w:rFonts w:ascii="Times New Roman" w:eastAsia="Cambria" w:hAnsi="Times New Roman" w:cs="Times New Roman"/>
          <w:b/>
          <w:sz w:val="24"/>
          <w:szCs w:val="24"/>
          <w:lang w:bidi="en-US"/>
        </w:rPr>
        <w:t xml:space="preserve"> </w:t>
      </w:r>
      <w:r w:rsidRPr="00C50DA1">
        <w:rPr>
          <w:rFonts w:ascii="Times New Roman" w:eastAsia="Cambria" w:hAnsi="Times New Roman" w:cs="Times New Roman"/>
          <w:sz w:val="24"/>
          <w:szCs w:val="24"/>
          <w:lang w:bidi="en-US"/>
        </w:rPr>
        <w:t>-  paprastai tai vieno ar kelių posmų tekstai, kurie šokant daug sykių kartojami;</w:t>
      </w:r>
      <w:r w:rsidRPr="00C50DA1">
        <w:rPr>
          <w:rFonts w:ascii="Times New Roman" w:eastAsia="Calibri" w:hAnsi="Times New Roman" w:cs="Times New Roman"/>
          <w:color w:val="000000"/>
          <w:sz w:val="24"/>
          <w:szCs w:val="24"/>
          <w:shd w:val="clear" w:color="auto" w:fill="FFFFFF"/>
          <w:lang w:eastAsia="lt-LT"/>
        </w:rPr>
        <w:t xml:space="preserve"> </w:t>
      </w:r>
      <w:r w:rsidRPr="00C50DA1">
        <w:rPr>
          <w:rFonts w:ascii="Times New Roman" w:eastAsia="Cambria" w:hAnsi="Times New Roman" w:cs="Times New Roman"/>
          <w:sz w:val="24"/>
          <w:szCs w:val="24"/>
          <w:lang w:bidi="en-US"/>
        </w:rPr>
        <w:t xml:space="preserve">vienų jų turinys daugiau ar mažiau nuosekliai vaizduojamas veiksmu. </w:t>
      </w:r>
      <w:r w:rsidRPr="00C50DA1">
        <w:rPr>
          <w:rFonts w:ascii="Times New Roman" w:eastAsia="Cambria" w:hAnsi="Times New Roman" w:cs="Times New Roman"/>
          <w:b/>
          <w:sz w:val="24"/>
          <w:szCs w:val="24"/>
          <w:lang w:bidi="en-US"/>
        </w:rPr>
        <w:t>Dainuojamosios pasakos</w:t>
      </w:r>
      <w:r w:rsidRPr="00C50DA1">
        <w:rPr>
          <w:rFonts w:ascii="Times New Roman" w:eastAsia="Cambria" w:hAnsi="Times New Roman" w:cs="Times New Roman"/>
          <w:sz w:val="24"/>
          <w:szCs w:val="24"/>
          <w:lang w:bidi="en-US"/>
        </w:rPr>
        <w:t xml:space="preserve"> be galo trumpos, dažnesni </w:t>
      </w:r>
      <w:r w:rsidRPr="00C50DA1">
        <w:rPr>
          <w:rFonts w:ascii="Times New Roman" w:eastAsia="Calibri" w:hAnsi="Times New Roman" w:cs="Times New Roman"/>
          <w:color w:val="212529"/>
          <w:sz w:val="24"/>
          <w:szCs w:val="24"/>
          <w:shd w:val="clear" w:color="auto" w:fill="FFFFFF"/>
          <w:lang w:eastAsia="lt-LT"/>
        </w:rPr>
        <w:t>dainuojamieji intarpai</w:t>
      </w:r>
      <w:r w:rsidR="006C0BE7">
        <w:rPr>
          <w:rFonts w:ascii="Times New Roman" w:eastAsia="Calibri" w:hAnsi="Times New Roman" w:cs="Times New Roman"/>
          <w:color w:val="212529"/>
          <w:sz w:val="24"/>
          <w:szCs w:val="24"/>
          <w:shd w:val="clear" w:color="auto" w:fill="FFFFFF"/>
          <w:lang w:eastAsia="lt-LT"/>
        </w:rPr>
        <w:t xml:space="preserve"> - </w:t>
      </w:r>
      <w:r w:rsidRPr="00C50DA1">
        <w:rPr>
          <w:rFonts w:ascii="Times New Roman" w:eastAsia="Calibri" w:hAnsi="Times New Roman" w:cs="Times New Roman"/>
          <w:color w:val="212529"/>
          <w:sz w:val="24"/>
          <w:szCs w:val="24"/>
          <w:shd w:val="clear" w:color="auto" w:fill="FFFFFF"/>
          <w:lang w:eastAsia="lt-LT"/>
        </w:rPr>
        <w:t>jie pabrėžia svarbesnes siužeto dalis, pasako užkeikimus, magines formules.</w:t>
      </w:r>
      <w:r w:rsidRPr="00C50DA1">
        <w:rPr>
          <w:rFonts w:ascii="Times New Roman" w:eastAsia="Calibri" w:hAnsi="Times New Roman" w:cs="Times New Roman"/>
          <w:color w:val="212529"/>
          <w:sz w:val="24"/>
          <w:szCs w:val="24"/>
          <w:lang w:eastAsia="lt-LT"/>
        </w:rPr>
        <w:br/>
      </w:r>
    </w:p>
    <w:p w14:paraId="1621AA8B" w14:textId="77777777" w:rsidR="00C50DA1" w:rsidRDefault="00C50DA1" w:rsidP="007D40B7">
      <w:pPr>
        <w:spacing w:line="276" w:lineRule="auto"/>
        <w:ind w:firstLine="0"/>
        <w:rPr>
          <w:b/>
        </w:rPr>
      </w:pPr>
    </w:p>
    <w:p w14:paraId="3A4601B7" w14:textId="77777777" w:rsidR="00C50DA1" w:rsidRDefault="00C50DA1" w:rsidP="00C50DA1">
      <w:pPr>
        <w:tabs>
          <w:tab w:val="left" w:pos="976"/>
        </w:tabs>
        <w:spacing w:before="240"/>
        <w:ind w:right="244" w:firstLine="567"/>
        <w:rPr>
          <w:rFonts w:cs="Times New Roman"/>
          <w:b/>
          <w:szCs w:val="24"/>
        </w:rPr>
      </w:pPr>
      <w:r w:rsidRPr="00843B42">
        <w:rPr>
          <w:rFonts w:cs="Times New Roman"/>
          <w:b/>
          <w:szCs w:val="24"/>
        </w:rPr>
        <w:t>Refleksija.</w:t>
      </w:r>
      <w:r>
        <w:rPr>
          <w:rFonts w:cs="Times New Roman"/>
          <w:b/>
          <w:szCs w:val="24"/>
        </w:rPr>
        <w:t xml:space="preserve"> (Pasirinkti).</w:t>
      </w:r>
    </w:p>
    <w:p w14:paraId="21651761" w14:textId="34E2ED3B" w:rsidR="00C50DA1" w:rsidRDefault="00755B1D" w:rsidP="007D40B7">
      <w:pPr>
        <w:tabs>
          <w:tab w:val="left" w:pos="976"/>
        </w:tabs>
        <w:spacing w:line="276" w:lineRule="auto"/>
        <w:ind w:right="244" w:firstLine="0"/>
        <w:rPr>
          <w:rFonts w:cs="Times New Roman"/>
          <w:szCs w:val="24"/>
        </w:rPr>
      </w:pPr>
      <w:r>
        <w:rPr>
          <w:rFonts w:cs="Times New Roman"/>
          <w:b/>
          <w:szCs w:val="24"/>
        </w:rPr>
        <w:t>Mąstymo</w:t>
      </w:r>
      <w:r w:rsidR="00E167B7">
        <w:rPr>
          <w:rFonts w:cs="Times New Roman"/>
          <w:b/>
          <w:szCs w:val="24"/>
        </w:rPr>
        <w:t xml:space="preserve"> žamėlapis - </w:t>
      </w:r>
      <w:r>
        <w:rPr>
          <w:rFonts w:cs="Times New Roman"/>
          <w:b/>
          <w:szCs w:val="24"/>
        </w:rPr>
        <w:t>A</w:t>
      </w:r>
      <w:r w:rsidR="00E167B7">
        <w:rPr>
          <w:rFonts w:cs="Times New Roman"/>
          <w:b/>
          <w:szCs w:val="24"/>
        </w:rPr>
        <w:t xml:space="preserve">pibrėžimo žemėlapis. </w:t>
      </w:r>
      <w:r w:rsidR="00E167B7" w:rsidRPr="00E167B7">
        <w:rPr>
          <w:rFonts w:cs="Times New Roman"/>
          <w:bCs/>
          <w:szCs w:val="24"/>
        </w:rPr>
        <w:t>(</w:t>
      </w:r>
      <w:r w:rsidR="00C50DA1" w:rsidRPr="00837DB7">
        <w:rPr>
          <w:rFonts w:cs="Times New Roman"/>
          <w:szCs w:val="24"/>
        </w:rPr>
        <w:t xml:space="preserve">Mokiniai </w:t>
      </w:r>
      <w:r w:rsidR="00E167B7">
        <w:rPr>
          <w:rFonts w:cs="Times New Roman"/>
          <w:szCs w:val="24"/>
        </w:rPr>
        <w:t>vardija viską, ką žio apie bites.)</w:t>
      </w:r>
    </w:p>
    <w:p w14:paraId="5151ED25" w14:textId="77777777" w:rsidR="007D40B7" w:rsidRDefault="007D40B7" w:rsidP="007D40B7">
      <w:pPr>
        <w:tabs>
          <w:tab w:val="left" w:pos="976"/>
        </w:tabs>
        <w:spacing w:line="276" w:lineRule="auto"/>
        <w:ind w:right="244" w:firstLine="0"/>
        <w:jc w:val="left"/>
        <w:rPr>
          <w:rFonts w:cs="Times New Roman"/>
          <w:b/>
          <w:szCs w:val="24"/>
        </w:rPr>
      </w:pPr>
    </w:p>
    <w:p w14:paraId="0A7D717B" w14:textId="47D8556C" w:rsidR="00C50DA1" w:rsidRPr="006F2B3A" w:rsidRDefault="00E167B7" w:rsidP="007D40B7">
      <w:pPr>
        <w:tabs>
          <w:tab w:val="left" w:pos="976"/>
        </w:tabs>
        <w:spacing w:line="276" w:lineRule="auto"/>
        <w:ind w:right="244" w:firstLine="0"/>
        <w:jc w:val="left"/>
        <w:rPr>
          <w:rFonts w:cs="Times New Roman"/>
          <w:szCs w:val="24"/>
        </w:rPr>
      </w:pPr>
      <w:r>
        <w:rPr>
          <w:rFonts w:cs="Times New Roman"/>
          <w:b/>
          <w:szCs w:val="24"/>
        </w:rPr>
        <w:t xml:space="preserve">Mąstymo raktai: kūrybiškumo raktas </w:t>
      </w:r>
      <w:r w:rsidRPr="00E167B7">
        <w:rPr>
          <w:rFonts w:cs="Times New Roman"/>
          <w:bCs/>
          <w:szCs w:val="24"/>
        </w:rPr>
        <w:t>(mokytoja užduoda klausimą „Kas būtų, jeigu...</w:t>
      </w:r>
      <w:r>
        <w:rPr>
          <w:rFonts w:cs="Times New Roman"/>
          <w:bCs/>
          <w:szCs w:val="24"/>
        </w:rPr>
        <w:t>?)</w:t>
      </w:r>
    </w:p>
    <w:p w14:paraId="09772C64" w14:textId="449D767D" w:rsidR="00C50DA1" w:rsidRDefault="00E167B7" w:rsidP="007D40B7">
      <w:pPr>
        <w:spacing w:line="276" w:lineRule="auto"/>
        <w:rPr>
          <w:rFonts w:cs="Times New Roman"/>
          <w:bCs/>
          <w:szCs w:val="24"/>
        </w:rPr>
      </w:pPr>
      <w:r>
        <w:rPr>
          <w:rFonts w:cs="Times New Roman"/>
          <w:b/>
          <w:szCs w:val="24"/>
        </w:rPr>
        <w:t xml:space="preserve">                  klausimų raktas </w:t>
      </w:r>
      <w:r>
        <w:rPr>
          <w:rFonts w:cs="Times New Roman"/>
          <w:bCs/>
          <w:szCs w:val="24"/>
        </w:rPr>
        <w:t>(mokytoja pasako vieną žodį, pvz. bitė, o vaikai užduoda klausimus draugams).</w:t>
      </w:r>
    </w:p>
    <w:p w14:paraId="2D8AEA63" w14:textId="77777777" w:rsidR="00E167B7" w:rsidRPr="00E167B7" w:rsidRDefault="00E167B7" w:rsidP="00C50DA1">
      <w:pPr>
        <w:spacing w:before="120"/>
        <w:rPr>
          <w:rFonts w:cs="Times New Roman"/>
          <w:bCs/>
          <w:szCs w:val="24"/>
        </w:rPr>
      </w:pPr>
    </w:p>
    <w:p w14:paraId="3BEEAE5A" w14:textId="2827776B" w:rsidR="00C50DA1" w:rsidRPr="00843B42" w:rsidRDefault="00C50DA1" w:rsidP="00C50DA1">
      <w:pPr>
        <w:spacing w:before="240"/>
        <w:ind w:firstLine="0"/>
        <w:rPr>
          <w:rFonts w:cs="Times New Roman"/>
          <w:szCs w:val="24"/>
        </w:rPr>
      </w:pPr>
      <w:r w:rsidRPr="00843B42">
        <w:rPr>
          <w:rFonts w:cs="Times New Roman"/>
          <w:i/>
          <w:szCs w:val="24"/>
          <w:shd w:val="clear" w:color="auto" w:fill="FFFFFF"/>
        </w:rPr>
        <w:t>Veiklos aprašą parengė</w:t>
      </w:r>
      <w:r w:rsidRPr="00843B42">
        <w:rPr>
          <w:rFonts w:cs="Times New Roman"/>
          <w:szCs w:val="24"/>
          <w:shd w:val="clear" w:color="auto" w:fill="FFFFFF"/>
        </w:rPr>
        <w:t xml:space="preserve">: </w:t>
      </w:r>
      <w:r>
        <w:rPr>
          <w:rFonts w:cs="Times New Roman"/>
          <w:szCs w:val="24"/>
          <w:shd w:val="clear" w:color="auto" w:fill="FFFFFF"/>
        </w:rPr>
        <w:t xml:space="preserve">Alytaus </w:t>
      </w:r>
      <w:r w:rsidR="000D1ECF">
        <w:rPr>
          <w:rFonts w:cs="Times New Roman"/>
          <w:szCs w:val="24"/>
          <w:shd w:val="clear" w:color="auto" w:fill="FFFFFF"/>
        </w:rPr>
        <w:t xml:space="preserve">lopšelio – darželio </w:t>
      </w:r>
      <w:r>
        <w:rPr>
          <w:rFonts w:cs="Times New Roman"/>
          <w:szCs w:val="24"/>
          <w:shd w:val="clear" w:color="auto" w:fill="FFFFFF"/>
        </w:rPr>
        <w:t>,,</w:t>
      </w:r>
      <w:r w:rsidR="000D1ECF">
        <w:rPr>
          <w:rFonts w:cs="Times New Roman"/>
          <w:szCs w:val="24"/>
          <w:shd w:val="clear" w:color="auto" w:fill="FFFFFF"/>
        </w:rPr>
        <w:t>Volungėlė</w:t>
      </w:r>
      <w:r>
        <w:rPr>
          <w:rFonts w:cs="Times New Roman"/>
          <w:szCs w:val="24"/>
          <w:shd w:val="clear" w:color="auto" w:fill="FFFFFF"/>
        </w:rPr>
        <w:t xml:space="preserve">“ </w:t>
      </w:r>
      <w:r w:rsidR="000D1ECF">
        <w:rPr>
          <w:rFonts w:cs="Times New Roman"/>
          <w:szCs w:val="24"/>
          <w:shd w:val="clear" w:color="auto" w:fill="FFFFFF"/>
        </w:rPr>
        <w:t>priešmokyklinio ugdymo</w:t>
      </w:r>
      <w:r>
        <w:rPr>
          <w:rFonts w:cs="Times New Roman"/>
          <w:szCs w:val="24"/>
          <w:shd w:val="clear" w:color="auto" w:fill="FFFFFF"/>
        </w:rPr>
        <w:t xml:space="preserve"> </w:t>
      </w:r>
      <w:r w:rsidRPr="00843B42">
        <w:rPr>
          <w:rFonts w:cs="Times New Roman"/>
          <w:szCs w:val="24"/>
          <w:shd w:val="clear" w:color="auto" w:fill="FFFFFF"/>
        </w:rPr>
        <w:t xml:space="preserve">mokytoja </w:t>
      </w:r>
      <w:r w:rsidR="00E167B7">
        <w:rPr>
          <w:rFonts w:cs="Times New Roman"/>
          <w:szCs w:val="24"/>
          <w:shd w:val="clear" w:color="auto" w:fill="FFFFFF"/>
        </w:rPr>
        <w:t>Lina Bubnienė</w:t>
      </w:r>
    </w:p>
    <w:p w14:paraId="68A60E86" w14:textId="377F595F" w:rsidR="000A20AB" w:rsidRDefault="000A20AB" w:rsidP="00AA147D">
      <w:pPr>
        <w:ind w:firstLine="0"/>
      </w:pPr>
    </w:p>
    <w:p w14:paraId="4268D47C" w14:textId="77777777" w:rsidR="000D1ECF" w:rsidRDefault="000D1ECF" w:rsidP="00AA147D">
      <w:pPr>
        <w:ind w:firstLine="0"/>
      </w:pPr>
    </w:p>
    <w:p w14:paraId="7E53E908" w14:textId="77777777" w:rsidR="007D40B7" w:rsidRDefault="007D40B7" w:rsidP="007D40B7">
      <w:pPr>
        <w:spacing w:after="160" w:line="259" w:lineRule="auto"/>
        <w:ind w:firstLine="0"/>
        <w:jc w:val="left"/>
        <w:rPr>
          <w:rFonts w:cs="Times New Roman"/>
          <w:szCs w:val="24"/>
        </w:rPr>
      </w:pPr>
      <w:r>
        <w:t xml:space="preserve">Ratelis - Skrisk skrisk, bitute- el. išteklius. </w:t>
      </w:r>
      <w:r w:rsidRPr="00911D16">
        <w:t xml:space="preserve">Prieiga internete: </w:t>
      </w:r>
      <w:hyperlink r:id="rId8" w:history="1">
        <w:r w:rsidRPr="002254BA">
          <w:rPr>
            <w:rStyle w:val="Hyperlink"/>
            <w:rFonts w:cs="Times New Roman"/>
            <w:szCs w:val="24"/>
          </w:rPr>
          <w:t>https://youtu.be/YZmH85AMk-0?si=h42NMehA8CSiLNgu</w:t>
        </w:r>
      </w:hyperlink>
      <w:r>
        <w:rPr>
          <w:rFonts w:cs="Times New Roman"/>
          <w:szCs w:val="24"/>
        </w:rPr>
        <w:t xml:space="preserve"> (Ratelio ,, Skrisk skrisk, bitute“ vaizdo įrašas).</w:t>
      </w:r>
    </w:p>
    <w:p w14:paraId="211CD3EE" w14:textId="3FB103D2" w:rsidR="000D1ECF" w:rsidRDefault="000D1ECF" w:rsidP="007D40B7">
      <w:pPr>
        <w:spacing w:after="160" w:line="259" w:lineRule="auto"/>
        <w:ind w:firstLine="0"/>
        <w:jc w:val="left"/>
        <w:rPr>
          <w:rFonts w:cs="Times New Roman"/>
          <w:szCs w:val="24"/>
        </w:rPr>
      </w:pPr>
      <w:r>
        <w:rPr>
          <w:rFonts w:cs="Times New Roman"/>
          <w:szCs w:val="24"/>
        </w:rPr>
        <w:t xml:space="preserve">Ratelis – Žydi bičių gėlės - </w:t>
      </w:r>
      <w:r>
        <w:t xml:space="preserve">el. išteklius. </w:t>
      </w:r>
      <w:r w:rsidRPr="00911D16">
        <w:t>Prieiga internete:</w:t>
      </w:r>
      <w:r>
        <w:t xml:space="preserve"> </w:t>
      </w:r>
      <w:hyperlink r:id="rId9" w:history="1">
        <w:r w:rsidRPr="000674DA">
          <w:rPr>
            <w:rStyle w:val="Hyperlink"/>
          </w:rPr>
          <w:t>h</w:t>
        </w:r>
        <w:r w:rsidRPr="000674DA">
          <w:rPr>
            <w:rStyle w:val="Hyperlink"/>
            <w:rFonts w:cs="Times New Roman"/>
            <w:szCs w:val="24"/>
          </w:rPr>
          <w:t>ttps://www.youtube.com/watch?v=9M3pxYGki30</w:t>
        </w:r>
      </w:hyperlink>
      <w:r>
        <w:rPr>
          <w:rFonts w:cs="Times New Roman"/>
          <w:szCs w:val="24"/>
        </w:rPr>
        <w:t xml:space="preserve"> </w:t>
      </w:r>
      <w:r>
        <w:rPr>
          <w:rFonts w:cs="Times New Roman"/>
          <w:szCs w:val="24"/>
        </w:rPr>
        <w:t>(Ratelio ,, Žydi bičių gėlės“ vaizdo įrašas).</w:t>
      </w:r>
    </w:p>
    <w:p w14:paraId="71168E8A" w14:textId="19DF28FE" w:rsidR="004F53A0" w:rsidRDefault="004F53A0" w:rsidP="007D40B7">
      <w:pPr>
        <w:spacing w:after="160" w:line="259" w:lineRule="auto"/>
        <w:ind w:firstLine="0"/>
        <w:jc w:val="left"/>
        <w:rPr>
          <w:rFonts w:cs="Times New Roman"/>
          <w:szCs w:val="24"/>
        </w:rPr>
      </w:pPr>
      <w:r>
        <w:rPr>
          <w:rFonts w:cs="Times New Roman"/>
          <w:szCs w:val="24"/>
        </w:rPr>
        <w:t xml:space="preserve">Sakmė – Bitės ginklas - </w:t>
      </w:r>
      <w:r>
        <w:t xml:space="preserve">el. išteklius. </w:t>
      </w:r>
      <w:r w:rsidRPr="00911D16">
        <w:t xml:space="preserve">Prieiga internete: </w:t>
      </w:r>
      <w:hyperlink r:id="rId10" w:history="1">
        <w:r w:rsidRPr="000674DA">
          <w:rPr>
            <w:rStyle w:val="Hyperlink"/>
            <w:rFonts w:cs="Times New Roman"/>
            <w:szCs w:val="24"/>
          </w:rPr>
          <w:t>https://www.vaikams.lt/sakmes/bites-ginklas.html</w:t>
        </w:r>
      </w:hyperlink>
      <w:r>
        <w:rPr>
          <w:rFonts w:cs="Times New Roman"/>
          <w:szCs w:val="24"/>
        </w:rPr>
        <w:t xml:space="preserve"> </w:t>
      </w:r>
    </w:p>
    <w:p w14:paraId="5F3E3B71" w14:textId="0BCED09C" w:rsidR="004F53A0" w:rsidRDefault="0098687F" w:rsidP="004F53A0">
      <w:pPr>
        <w:spacing w:after="160" w:line="259" w:lineRule="auto"/>
        <w:ind w:firstLine="0"/>
        <w:rPr>
          <w:rFonts w:cs="Times New Roman"/>
          <w:szCs w:val="24"/>
        </w:rPr>
      </w:pPr>
      <w:r w:rsidRPr="0064039D">
        <w:rPr>
          <w:rFonts w:cs="Times New Roman"/>
          <w:szCs w:val="24"/>
        </w:rPr>
        <w:t>G</w:t>
      </w:r>
      <w:r w:rsidR="006C0BE7">
        <w:rPr>
          <w:rFonts w:cs="Times New Roman"/>
          <w:szCs w:val="24"/>
        </w:rPr>
        <w:t>RIGONIS,</w:t>
      </w:r>
      <w:r w:rsidRPr="0064039D">
        <w:rPr>
          <w:rFonts w:cs="Times New Roman"/>
          <w:szCs w:val="24"/>
        </w:rPr>
        <w:t xml:space="preserve"> </w:t>
      </w:r>
      <w:r w:rsidR="004F53A0" w:rsidRPr="0064039D">
        <w:rPr>
          <w:rFonts w:cs="Times New Roman"/>
          <w:szCs w:val="24"/>
        </w:rPr>
        <w:t>Matas</w:t>
      </w:r>
      <w:r w:rsidR="006C0BE7">
        <w:rPr>
          <w:rFonts w:cs="Times New Roman"/>
          <w:szCs w:val="24"/>
        </w:rPr>
        <w:t>.</w:t>
      </w:r>
      <w:r w:rsidR="004F53A0" w:rsidRPr="0064039D">
        <w:rPr>
          <w:rFonts w:cs="Times New Roman"/>
          <w:szCs w:val="24"/>
        </w:rPr>
        <w:t xml:space="preserve"> </w:t>
      </w:r>
      <w:r w:rsidR="004F53A0" w:rsidRPr="006C0BE7">
        <w:rPr>
          <w:rFonts w:cs="Times New Roman"/>
          <w:i/>
          <w:iCs/>
          <w:szCs w:val="24"/>
        </w:rPr>
        <w:t>200 žaidimų</w:t>
      </w:r>
      <w:r w:rsidR="006C0BE7">
        <w:rPr>
          <w:rFonts w:cs="Times New Roman"/>
          <w:szCs w:val="24"/>
        </w:rPr>
        <w:t xml:space="preserve">. </w:t>
      </w:r>
      <w:r w:rsidR="004F53A0" w:rsidRPr="0064039D">
        <w:rPr>
          <w:rFonts w:cs="Times New Roman"/>
          <w:szCs w:val="24"/>
        </w:rPr>
        <w:t>1988</w:t>
      </w:r>
      <w:r w:rsidR="006C0BE7">
        <w:rPr>
          <w:rFonts w:cs="Times New Roman"/>
          <w:szCs w:val="24"/>
        </w:rPr>
        <w:t xml:space="preserve">. </w:t>
      </w:r>
      <w:r w:rsidR="004F53A0" w:rsidRPr="0064039D">
        <w:rPr>
          <w:rFonts w:cs="Times New Roman"/>
          <w:szCs w:val="24"/>
        </w:rPr>
        <w:t>- ,,Bitelė“ 18 p. (žaidimas- ratelis).</w:t>
      </w:r>
    </w:p>
    <w:p w14:paraId="5682E458" w14:textId="6B8760A4" w:rsidR="0098687F" w:rsidRPr="0098687F" w:rsidRDefault="006C0BE7" w:rsidP="004F53A0">
      <w:pPr>
        <w:spacing w:after="160" w:line="259" w:lineRule="auto"/>
        <w:ind w:firstLine="0"/>
      </w:pPr>
      <w:r>
        <w:rPr>
          <w:rFonts w:cs="Times New Roman"/>
          <w:szCs w:val="24"/>
        </w:rPr>
        <w:t>V</w:t>
      </w:r>
      <w:r>
        <w:rPr>
          <w:rFonts w:cs="Times New Roman"/>
          <w:szCs w:val="24"/>
        </w:rPr>
        <w:t xml:space="preserve">ĖLIUS, </w:t>
      </w:r>
      <w:r w:rsidR="0098687F">
        <w:rPr>
          <w:rFonts w:cs="Times New Roman"/>
          <w:szCs w:val="24"/>
        </w:rPr>
        <w:t xml:space="preserve">Norbertas (sudarytojas). </w:t>
      </w:r>
      <w:r w:rsidR="0098687F" w:rsidRPr="006C0BE7">
        <w:rPr>
          <w:rFonts w:cs="Times New Roman"/>
          <w:i/>
          <w:iCs/>
          <w:szCs w:val="24"/>
        </w:rPr>
        <w:t>Sužeistas vėjas</w:t>
      </w:r>
      <w:r w:rsidR="0098687F">
        <w:rPr>
          <w:rFonts w:cs="Times New Roman"/>
          <w:szCs w:val="24"/>
        </w:rPr>
        <w:t>.</w:t>
      </w:r>
      <w:r w:rsidR="0098687F">
        <w:rPr>
          <w:rFonts w:cs="Times New Roman"/>
          <w:szCs w:val="24"/>
        </w:rPr>
        <w:t xml:space="preserve"> - </w:t>
      </w:r>
      <w:r w:rsidR="0098687F">
        <w:rPr>
          <w:rFonts w:cs="Times New Roman"/>
          <w:szCs w:val="24"/>
          <w:lang w:val="en-US"/>
        </w:rPr>
        <w:t>2005 – “</w:t>
      </w:r>
      <w:r w:rsidR="0098687F" w:rsidRPr="006C0BE7">
        <w:rPr>
          <w:rFonts w:cs="Times New Roman"/>
          <w:szCs w:val="24"/>
        </w:rPr>
        <w:t>Bitininkas Makauskas” 50 p. (sakmė)</w:t>
      </w:r>
    </w:p>
    <w:p w14:paraId="158727C8" w14:textId="77777777" w:rsidR="00FD6C1F" w:rsidRPr="006C4BF0" w:rsidRDefault="00FD6C1F" w:rsidP="007D40B7">
      <w:pPr>
        <w:spacing w:after="160" w:line="259" w:lineRule="auto"/>
        <w:ind w:firstLine="0"/>
        <w:jc w:val="left"/>
        <w:rPr>
          <w:rFonts w:cs="Times New Roman"/>
          <w:szCs w:val="24"/>
        </w:rPr>
      </w:pPr>
    </w:p>
    <w:p w14:paraId="4AD9C3E5" w14:textId="75E5CA48" w:rsidR="00FD6C1F" w:rsidRPr="00FD6C1F" w:rsidRDefault="00FD6C1F" w:rsidP="00FD6C1F">
      <w:pPr>
        <w:ind w:firstLine="0"/>
      </w:pPr>
      <w:r w:rsidRPr="002C2CC3">
        <w:rPr>
          <w:noProof/>
        </w:rPr>
        <w:drawing>
          <wp:anchor distT="0" distB="0" distL="114300" distR="114300" simplePos="0" relativeHeight="251659264" behindDoc="0" locked="0" layoutInCell="1" allowOverlap="1" wp14:anchorId="5D79AD9D" wp14:editId="6C0BF39E">
            <wp:simplePos x="0" y="0"/>
            <wp:positionH relativeFrom="margin">
              <wp:posOffset>0</wp:posOffset>
            </wp:positionH>
            <wp:positionV relativeFrom="paragraph">
              <wp:posOffset>266700</wp:posOffset>
            </wp:positionV>
            <wp:extent cx="5867400" cy="2072640"/>
            <wp:effectExtent l="0" t="0" r="0" b="3810"/>
            <wp:wrapSquare wrapText="bothSides"/>
            <wp:docPr id="1" name="Paveikslėlis 1" descr="Skrido bitė laukeliu (sutartinės fragmen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rido bitė laukeliu (sutartinės fragmentas)"/>
                    <pic:cNvPicPr>
                      <a:picLocks noChangeAspect="1" noChangeArrowheads="1"/>
                    </pic:cNvPicPr>
                  </pic:nvPicPr>
                  <pic:blipFill rotWithShape="1">
                    <a:blip r:embed="rId11">
                      <a:extLst>
                        <a:ext uri="{28A0092B-C50C-407E-A947-70E740481C1C}">
                          <a14:useLocalDpi xmlns:a14="http://schemas.microsoft.com/office/drawing/2010/main" val="0"/>
                        </a:ext>
                      </a:extLst>
                    </a:blip>
                    <a:srcRect l="5230" r="6246" b="9934"/>
                    <a:stretch/>
                  </pic:blipFill>
                  <pic:spPr bwMode="auto">
                    <a:xfrm>
                      <a:off x="0" y="0"/>
                      <a:ext cx="5867400" cy="20726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FE24434" w14:textId="78BE601C" w:rsidR="00FD6C1F" w:rsidRPr="00FD6C1F" w:rsidRDefault="00FD6C1F" w:rsidP="00FD6C1F">
      <w:r>
        <w:rPr>
          <w:noProof/>
        </w:rPr>
        <w:lastRenderedPageBreak/>
        <w:drawing>
          <wp:anchor distT="0" distB="0" distL="114300" distR="114300" simplePos="0" relativeHeight="251661312" behindDoc="1" locked="0" layoutInCell="1" allowOverlap="1" wp14:anchorId="7F58CD00" wp14:editId="2FE76652">
            <wp:simplePos x="0" y="0"/>
            <wp:positionH relativeFrom="page">
              <wp:posOffset>1080135</wp:posOffset>
            </wp:positionH>
            <wp:positionV relativeFrom="paragraph">
              <wp:posOffset>6086475</wp:posOffset>
            </wp:positionV>
            <wp:extent cx="5975121" cy="3159760"/>
            <wp:effectExtent l="0" t="0" r="6985" b="2540"/>
            <wp:wrapTight wrapText="bothSides">
              <wp:wrapPolygon edited="0">
                <wp:start x="0" y="0"/>
                <wp:lineTo x="0" y="21487"/>
                <wp:lineTo x="21556" y="21487"/>
                <wp:lineTo x="21556" y="0"/>
                <wp:lineTo x="0" y="0"/>
              </wp:wrapPolygon>
            </wp:wrapTight>
            <wp:docPr id="3" name="Paveikslėlis 3" descr="C:\Users\HP\AppData\Local\Packages\Microsoft.Windows.Photos_8wekyb3d8bbwe\TempState\ShareServiceTempFolder\bitelė.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P\AppData\Local\Packages\Microsoft.Windows.Photos_8wekyb3d8bbwe\TempState\ShareServiceTempFolder\bitelė.jpe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366" t="3939" b="1"/>
                    <a:stretch/>
                  </pic:blipFill>
                  <pic:spPr bwMode="auto">
                    <a:xfrm>
                      <a:off x="0" y="0"/>
                      <a:ext cx="5975121" cy="31597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77B7CBD0" wp14:editId="19E63762">
            <wp:simplePos x="0" y="0"/>
            <wp:positionH relativeFrom="page">
              <wp:posOffset>1080135</wp:posOffset>
            </wp:positionH>
            <wp:positionV relativeFrom="paragraph">
              <wp:posOffset>266065</wp:posOffset>
            </wp:positionV>
            <wp:extent cx="5975121" cy="3159760"/>
            <wp:effectExtent l="0" t="0" r="6985" b="2540"/>
            <wp:wrapTight wrapText="bothSides">
              <wp:wrapPolygon edited="0">
                <wp:start x="0" y="0"/>
                <wp:lineTo x="0" y="21487"/>
                <wp:lineTo x="21556" y="21487"/>
                <wp:lineTo x="21556" y="0"/>
                <wp:lineTo x="0" y="0"/>
              </wp:wrapPolygon>
            </wp:wrapTight>
            <wp:docPr id="443467645" name="Paveikslėlis 3" descr="C:\Users\HP\AppData\Local\Packages\Microsoft.Windows.Photos_8wekyb3d8bbwe\TempState\ShareServiceTempFolder\bitelė.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P\AppData\Local\Packages\Microsoft.Windows.Photos_8wekyb3d8bbwe\TempState\ShareServiceTempFolder\bitelė.jpe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366" t="3939" b="1"/>
                    <a:stretch/>
                  </pic:blipFill>
                  <pic:spPr bwMode="auto">
                    <a:xfrm>
                      <a:off x="0" y="0"/>
                      <a:ext cx="5975121" cy="31597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2493633" w14:textId="77777777" w:rsidR="00FD6C1F" w:rsidRPr="00FD6C1F" w:rsidRDefault="00FD6C1F" w:rsidP="00FD6C1F"/>
    <w:sectPr w:rsidR="00FD6C1F" w:rsidRPr="00FD6C1F" w:rsidSect="00D801B6">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360543"/>
    <w:multiLevelType w:val="hybridMultilevel"/>
    <w:tmpl w:val="E072F03C"/>
    <w:lvl w:ilvl="0" w:tplc="3DFE96CE">
      <w:start w:val="3"/>
      <w:numFmt w:val="bullet"/>
      <w:lvlText w:val="–"/>
      <w:lvlJc w:val="left"/>
      <w:pPr>
        <w:ind w:left="1080" w:hanging="360"/>
      </w:pPr>
      <w:rPr>
        <w:rFonts w:ascii="Times New Roman" w:eastAsia="MS Mincho"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73A96F57"/>
    <w:multiLevelType w:val="hybridMultilevel"/>
    <w:tmpl w:val="5D4EEF98"/>
    <w:lvl w:ilvl="0" w:tplc="56E2A422">
      <w:start w:val="1"/>
      <w:numFmt w:val="decimal"/>
      <w:lvlText w:val="%1)"/>
      <w:lvlJc w:val="left"/>
      <w:pPr>
        <w:ind w:left="927" w:hanging="360"/>
      </w:pPr>
      <w:rPr>
        <w:rFonts w:eastAsia="Calibri" w:hint="default"/>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861507876">
    <w:abstractNumId w:val="1"/>
  </w:num>
  <w:num w:numId="2" w16cid:durableId="440104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75D"/>
    <w:rsid w:val="000A20AB"/>
    <w:rsid w:val="000D1ECF"/>
    <w:rsid w:val="004F53A0"/>
    <w:rsid w:val="005061A9"/>
    <w:rsid w:val="006C0BE7"/>
    <w:rsid w:val="00755B1D"/>
    <w:rsid w:val="007D40B7"/>
    <w:rsid w:val="008967EE"/>
    <w:rsid w:val="008C790F"/>
    <w:rsid w:val="008D091D"/>
    <w:rsid w:val="0098687F"/>
    <w:rsid w:val="00A81CA2"/>
    <w:rsid w:val="00AA147D"/>
    <w:rsid w:val="00C43A23"/>
    <w:rsid w:val="00C50DA1"/>
    <w:rsid w:val="00D801B6"/>
    <w:rsid w:val="00E1675D"/>
    <w:rsid w:val="00E167B7"/>
    <w:rsid w:val="00E57A28"/>
    <w:rsid w:val="00FD6C1F"/>
    <w:rsid w:val="00FF56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E4011"/>
  <w15:chartTrackingRefBased/>
  <w15:docId w15:val="{C2998411-2BBE-42E5-A901-BB8C6528A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pPr>
        <w:spacing w:line="36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67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67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1675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675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1675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1675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1675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1675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1675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67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67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1675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675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1675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1675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1675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1675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1675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167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67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675D"/>
    <w:pPr>
      <w:numPr>
        <w:ilvl w:val="1"/>
      </w:numPr>
      <w:spacing w:after="160"/>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675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1675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1675D"/>
    <w:rPr>
      <w:i/>
      <w:iCs/>
      <w:color w:val="404040" w:themeColor="text1" w:themeTint="BF"/>
    </w:rPr>
  </w:style>
  <w:style w:type="paragraph" w:styleId="ListParagraph">
    <w:name w:val="List Paragraph"/>
    <w:basedOn w:val="Normal"/>
    <w:uiPriority w:val="34"/>
    <w:qFormat/>
    <w:rsid w:val="00E1675D"/>
    <w:pPr>
      <w:ind w:left="720"/>
      <w:contextualSpacing/>
    </w:pPr>
  </w:style>
  <w:style w:type="character" w:styleId="IntenseEmphasis">
    <w:name w:val="Intense Emphasis"/>
    <w:basedOn w:val="DefaultParagraphFont"/>
    <w:uiPriority w:val="21"/>
    <w:qFormat/>
    <w:rsid w:val="00E1675D"/>
    <w:rPr>
      <w:i/>
      <w:iCs/>
      <w:color w:val="0F4761" w:themeColor="accent1" w:themeShade="BF"/>
    </w:rPr>
  </w:style>
  <w:style w:type="paragraph" w:styleId="IntenseQuote">
    <w:name w:val="Intense Quote"/>
    <w:basedOn w:val="Normal"/>
    <w:next w:val="Normal"/>
    <w:link w:val="IntenseQuoteChar"/>
    <w:uiPriority w:val="30"/>
    <w:qFormat/>
    <w:rsid w:val="00E167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675D"/>
    <w:rPr>
      <w:i/>
      <w:iCs/>
      <w:color w:val="0F4761" w:themeColor="accent1" w:themeShade="BF"/>
    </w:rPr>
  </w:style>
  <w:style w:type="character" w:styleId="IntenseReference">
    <w:name w:val="Intense Reference"/>
    <w:basedOn w:val="DefaultParagraphFont"/>
    <w:uiPriority w:val="32"/>
    <w:qFormat/>
    <w:rsid w:val="00E1675D"/>
    <w:rPr>
      <w:b/>
      <w:bCs/>
      <w:smallCaps/>
      <w:color w:val="0F4761" w:themeColor="accent1" w:themeShade="BF"/>
      <w:spacing w:val="5"/>
    </w:rPr>
  </w:style>
  <w:style w:type="paragraph" w:styleId="NormalWeb">
    <w:name w:val="Normal (Web)"/>
    <w:basedOn w:val="Normal"/>
    <w:uiPriority w:val="99"/>
    <w:unhideWhenUsed/>
    <w:rsid w:val="00C50DA1"/>
    <w:pPr>
      <w:spacing w:before="100" w:beforeAutospacing="1" w:after="100" w:afterAutospacing="1" w:line="240" w:lineRule="auto"/>
      <w:ind w:firstLine="0"/>
      <w:jc w:val="left"/>
    </w:pPr>
    <w:rPr>
      <w:rFonts w:eastAsia="Times New Roman" w:cs="Times New Roman"/>
      <w:szCs w:val="24"/>
      <w:lang w:eastAsia="lt-LT"/>
    </w:rPr>
  </w:style>
  <w:style w:type="paragraph" w:styleId="NoSpacing">
    <w:name w:val="No Spacing"/>
    <w:uiPriority w:val="99"/>
    <w:qFormat/>
    <w:rsid w:val="00C50DA1"/>
    <w:pPr>
      <w:spacing w:line="240" w:lineRule="auto"/>
      <w:ind w:firstLine="0"/>
      <w:jc w:val="left"/>
    </w:pPr>
    <w:rPr>
      <w:rFonts w:asciiTheme="minorHAnsi" w:hAnsiTheme="minorHAnsi"/>
      <w:sz w:val="22"/>
    </w:rPr>
  </w:style>
  <w:style w:type="character" w:styleId="Emphasis">
    <w:name w:val="Emphasis"/>
    <w:basedOn w:val="DefaultParagraphFont"/>
    <w:uiPriority w:val="20"/>
    <w:qFormat/>
    <w:rsid w:val="00C50DA1"/>
    <w:rPr>
      <w:i/>
      <w:iCs/>
    </w:rPr>
  </w:style>
  <w:style w:type="character" w:styleId="Hyperlink">
    <w:name w:val="Hyperlink"/>
    <w:basedOn w:val="DefaultParagraphFont"/>
    <w:uiPriority w:val="99"/>
    <w:unhideWhenUsed/>
    <w:rsid w:val="007D40B7"/>
    <w:rPr>
      <w:color w:val="0000FF"/>
      <w:u w:val="single"/>
    </w:rPr>
  </w:style>
  <w:style w:type="character" w:styleId="UnresolvedMention">
    <w:name w:val="Unresolved Mention"/>
    <w:basedOn w:val="DefaultParagraphFont"/>
    <w:uiPriority w:val="99"/>
    <w:semiHidden/>
    <w:unhideWhenUsed/>
    <w:rsid w:val="000D1E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YZmH85AMk-0?si=h42NMehA8CSiLNg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t.wikipedia.org/wiki/Lietuvi%C5%B3_liaudies_dainos" TargetMode="Externa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t.wikipedia.org/wiki/Spragilas" TargetMode="External"/><Relationship Id="rId11" Type="http://schemas.openxmlformats.org/officeDocument/2006/relationships/image" Target="media/image1.jpeg"/><Relationship Id="rId5" Type="http://schemas.openxmlformats.org/officeDocument/2006/relationships/hyperlink" Target="https://lt.wikipedia.org/wiki/Gyv%C5%ABnas" TargetMode="External"/><Relationship Id="rId10" Type="http://schemas.openxmlformats.org/officeDocument/2006/relationships/hyperlink" Target="https://www.vaikams.lt/sakmes/bites-ginklas.html" TargetMode="External"/><Relationship Id="rId4" Type="http://schemas.openxmlformats.org/officeDocument/2006/relationships/webSettings" Target="webSettings.xml"/><Relationship Id="rId9" Type="http://schemas.openxmlformats.org/officeDocument/2006/relationships/hyperlink" Target="https://www.youtube.com/watch?v=9M3pxYGki3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238</TotalTime>
  <Pages>6</Pages>
  <Words>7534</Words>
  <Characters>4295</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Bubnys, Arturas</dc:creator>
  <cp:keywords/>
  <dc:description/>
  <cp:lastModifiedBy>Bubnys, Arturas</cp:lastModifiedBy>
  <cp:revision>1</cp:revision>
  <dcterms:created xsi:type="dcterms:W3CDTF">2024-11-20T04:02:00Z</dcterms:created>
  <dcterms:modified xsi:type="dcterms:W3CDTF">2024-11-20T08:28:00Z</dcterms:modified>
</cp:coreProperties>
</file>